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A42BD" w14:textId="508F36FC" w:rsidR="007D0809" w:rsidRDefault="007D0809" w:rsidP="007506DD">
      <w:pPr>
        <w:spacing w:after="60"/>
        <w:rPr>
          <w:rFonts w:cs="Arial"/>
          <w:b/>
          <w:sz w:val="22"/>
          <w:szCs w:val="22"/>
        </w:rPr>
      </w:pPr>
      <w:bookmarkStart w:id="0" w:name="_GoBack"/>
      <w:bookmarkEnd w:id="0"/>
    </w:p>
    <w:tbl>
      <w:tblPr>
        <w:tblpPr w:leftFromText="180" w:rightFromText="180" w:vertAnchor="page" w:horzAnchor="margin" w:tblpY="18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4139"/>
        <w:gridCol w:w="4230"/>
        <w:gridCol w:w="1728"/>
      </w:tblGrid>
      <w:tr w:rsidR="007D0809" w:rsidRPr="007344BE" w14:paraId="4B192AEF" w14:textId="77777777" w:rsidTr="007D0809">
        <w:trPr>
          <w:trHeight w:val="467"/>
        </w:trPr>
        <w:tc>
          <w:tcPr>
            <w:tcW w:w="1546" w:type="pct"/>
            <w:tcBorders>
              <w:top w:val="single" w:sz="4" w:space="0" w:color="auto"/>
              <w:left w:val="single" w:sz="4" w:space="0" w:color="auto"/>
              <w:bottom w:val="nil"/>
              <w:right w:val="single" w:sz="4" w:space="0" w:color="auto"/>
            </w:tcBorders>
            <w:shd w:val="clear" w:color="auto" w:fill="auto"/>
            <w:vAlign w:val="center"/>
          </w:tcPr>
          <w:p w14:paraId="3A04B589" w14:textId="6BB7B81F" w:rsidR="007D0809" w:rsidRDefault="007D0809" w:rsidP="007D0809">
            <w:pPr>
              <w:tabs>
                <w:tab w:val="left" w:pos="1316"/>
              </w:tabs>
              <w:rPr>
                <w:b/>
                <w:szCs w:val="20"/>
              </w:rPr>
            </w:pPr>
            <w:r w:rsidRPr="007344BE">
              <w:rPr>
                <w:b/>
                <w:szCs w:val="20"/>
              </w:rPr>
              <w:t>Buyer</w:t>
            </w:r>
            <w:r>
              <w:rPr>
                <w:b/>
                <w:szCs w:val="20"/>
              </w:rPr>
              <w:t xml:space="preserve"> Name</w:t>
            </w:r>
            <w:r w:rsidRPr="007344BE">
              <w:rPr>
                <w:b/>
                <w:szCs w:val="20"/>
              </w:rPr>
              <w:t>:</w:t>
            </w:r>
            <w:r>
              <w:rPr>
                <w:b/>
                <w:szCs w:val="20"/>
              </w:rPr>
              <w:tab/>
            </w:r>
            <w:r w:rsidR="00A67AEB">
              <w:rPr>
                <w:b/>
                <w:szCs w:val="20"/>
              </w:rPr>
              <w:t>DT Global Sudan (TEPS)</w:t>
            </w:r>
          </w:p>
          <w:p w14:paraId="61B5193E" w14:textId="77777777" w:rsidR="007D0809" w:rsidRPr="007344BE" w:rsidRDefault="007D0809" w:rsidP="007D0809">
            <w:pPr>
              <w:tabs>
                <w:tab w:val="left" w:pos="1316"/>
              </w:tabs>
              <w:rPr>
                <w:b/>
                <w:szCs w:val="20"/>
              </w:rPr>
            </w:pPr>
          </w:p>
        </w:tc>
        <w:tc>
          <w:tcPr>
            <w:tcW w:w="1416" w:type="pct"/>
            <w:tcBorders>
              <w:top w:val="single" w:sz="4" w:space="0" w:color="auto"/>
              <w:left w:val="single" w:sz="4" w:space="0" w:color="auto"/>
              <w:bottom w:val="nil"/>
              <w:right w:val="single" w:sz="4" w:space="0" w:color="auto"/>
            </w:tcBorders>
            <w:shd w:val="clear" w:color="auto" w:fill="auto"/>
            <w:vAlign w:val="center"/>
          </w:tcPr>
          <w:p w14:paraId="7B963C82" w14:textId="6BFF3886" w:rsidR="007D0809" w:rsidRPr="007344BE" w:rsidRDefault="007D0809" w:rsidP="007D0809">
            <w:pPr>
              <w:rPr>
                <w:b/>
                <w:szCs w:val="20"/>
              </w:rPr>
            </w:pPr>
            <w:r w:rsidRPr="007344BE">
              <w:rPr>
                <w:b/>
                <w:szCs w:val="20"/>
              </w:rPr>
              <w:t>Ship To</w:t>
            </w:r>
            <w:r>
              <w:rPr>
                <w:b/>
                <w:szCs w:val="20"/>
              </w:rPr>
              <w:t xml:space="preserve"> Name</w:t>
            </w:r>
            <w:r w:rsidRPr="007344BE">
              <w:rPr>
                <w:b/>
                <w:szCs w:val="20"/>
              </w:rPr>
              <w:t>:</w:t>
            </w:r>
            <w:r w:rsidR="000024AB">
              <w:rPr>
                <w:b/>
                <w:szCs w:val="20"/>
              </w:rPr>
              <w:t xml:space="preserve"> El Fasher, North Darfur</w:t>
            </w:r>
          </w:p>
        </w:tc>
        <w:tc>
          <w:tcPr>
            <w:tcW w:w="1447" w:type="pct"/>
            <w:tcBorders>
              <w:top w:val="single" w:sz="4" w:space="0" w:color="auto"/>
              <w:left w:val="single" w:sz="4" w:space="0" w:color="auto"/>
              <w:bottom w:val="nil"/>
              <w:right w:val="single" w:sz="4" w:space="0" w:color="auto"/>
            </w:tcBorders>
            <w:shd w:val="clear" w:color="auto" w:fill="auto"/>
            <w:vAlign w:val="center"/>
          </w:tcPr>
          <w:p w14:paraId="4D9C3106" w14:textId="77777777" w:rsidR="007D0809" w:rsidRPr="007344BE" w:rsidRDefault="007D0809" w:rsidP="007D0809">
            <w:pPr>
              <w:rPr>
                <w:b/>
                <w:szCs w:val="20"/>
              </w:rPr>
            </w:pPr>
            <w:r w:rsidRPr="007344BE">
              <w:rPr>
                <w:b/>
                <w:szCs w:val="20"/>
              </w:rPr>
              <w:t>Vendor</w:t>
            </w:r>
            <w:r>
              <w:rPr>
                <w:b/>
                <w:szCs w:val="20"/>
              </w:rPr>
              <w:t xml:space="preserve"> Name</w:t>
            </w:r>
            <w:r w:rsidRPr="007344BE">
              <w:rPr>
                <w:b/>
                <w:szCs w:val="20"/>
              </w:rPr>
              <w:t>:</w:t>
            </w:r>
          </w:p>
        </w:tc>
        <w:tc>
          <w:tcPr>
            <w:tcW w:w="591" w:type="pct"/>
            <w:tcBorders>
              <w:left w:val="single" w:sz="4" w:space="0" w:color="auto"/>
              <w:bottom w:val="single" w:sz="4" w:space="0" w:color="auto"/>
            </w:tcBorders>
            <w:shd w:val="clear" w:color="auto" w:fill="auto"/>
          </w:tcPr>
          <w:p w14:paraId="7C119F4C" w14:textId="77777777" w:rsidR="007D0809" w:rsidRPr="007344BE" w:rsidRDefault="007D0809" w:rsidP="007D0809">
            <w:pPr>
              <w:rPr>
                <w:b/>
                <w:szCs w:val="20"/>
              </w:rPr>
            </w:pPr>
            <w:r w:rsidRPr="007344BE">
              <w:rPr>
                <w:b/>
                <w:szCs w:val="20"/>
              </w:rPr>
              <w:t>Business Size:</w:t>
            </w:r>
          </w:p>
        </w:tc>
      </w:tr>
      <w:tr w:rsidR="007D0809" w:rsidRPr="007344BE" w14:paraId="3CB39E9C" w14:textId="77777777" w:rsidTr="007D0809">
        <w:trPr>
          <w:trHeight w:val="1520"/>
        </w:trPr>
        <w:tc>
          <w:tcPr>
            <w:tcW w:w="1546" w:type="pct"/>
            <w:tcBorders>
              <w:top w:val="nil"/>
              <w:bottom w:val="single" w:sz="4" w:space="0" w:color="auto"/>
            </w:tcBorders>
            <w:shd w:val="clear" w:color="auto" w:fill="auto"/>
          </w:tcPr>
          <w:p w14:paraId="1F90E446" w14:textId="77777777" w:rsidR="007D0809" w:rsidRDefault="007D0809" w:rsidP="007D0809">
            <w:pPr>
              <w:rPr>
                <w:szCs w:val="20"/>
              </w:rPr>
            </w:pPr>
          </w:p>
          <w:p w14:paraId="5D3AD0AA" w14:textId="77777777" w:rsidR="000024AB" w:rsidRDefault="000024AB" w:rsidP="000024AB">
            <w:pPr>
              <w:rPr>
                <w:szCs w:val="20"/>
              </w:rPr>
            </w:pPr>
            <w:r w:rsidRPr="007344BE">
              <w:rPr>
                <w:szCs w:val="20"/>
              </w:rPr>
              <w:t>Telephone:</w:t>
            </w:r>
            <w:r>
              <w:rPr>
                <w:szCs w:val="20"/>
              </w:rPr>
              <w:t xml:space="preserve"> +2</w:t>
            </w:r>
            <w:r w:rsidRPr="00BE5D06">
              <w:rPr>
                <w:szCs w:val="20"/>
              </w:rPr>
              <w:t>49 9</w:t>
            </w:r>
            <w:r>
              <w:rPr>
                <w:szCs w:val="20"/>
              </w:rPr>
              <w:t>16677799 - 0900901437</w:t>
            </w:r>
          </w:p>
          <w:p w14:paraId="3463FB0D" w14:textId="77777777" w:rsidR="000024AB" w:rsidRDefault="000024AB" w:rsidP="000024AB">
            <w:pPr>
              <w:rPr>
                <w:szCs w:val="20"/>
              </w:rPr>
            </w:pPr>
            <w:r w:rsidRPr="007344BE">
              <w:rPr>
                <w:szCs w:val="20"/>
              </w:rPr>
              <w:t>Email:</w:t>
            </w:r>
            <w:r>
              <w:rPr>
                <w:szCs w:val="20"/>
              </w:rPr>
              <w:t xml:space="preserve"> </w:t>
            </w:r>
            <w:hyperlink r:id="rId13" w:history="1">
              <w:r w:rsidRPr="00594099">
                <w:rPr>
                  <w:rStyle w:val="Hyperlink"/>
                  <w:bCs/>
                  <w:szCs w:val="20"/>
                </w:rPr>
                <w:t>procurements@aisudan.com</w:t>
              </w:r>
            </w:hyperlink>
            <w:r>
              <w:rPr>
                <w:bCs/>
                <w:szCs w:val="20"/>
              </w:rPr>
              <w:t xml:space="preserve"> </w:t>
            </w:r>
          </w:p>
          <w:p w14:paraId="5D22A0DD" w14:textId="7AA2EDC6" w:rsidR="007D0809" w:rsidRPr="007344BE" w:rsidRDefault="000024AB" w:rsidP="000024AB">
            <w:pPr>
              <w:rPr>
                <w:szCs w:val="20"/>
              </w:rPr>
            </w:pPr>
            <w:r>
              <w:rPr>
                <w:szCs w:val="20"/>
              </w:rPr>
              <w:t xml:space="preserve">Location: </w:t>
            </w:r>
            <w:r w:rsidRPr="0073310D">
              <w:rPr>
                <w:bCs/>
                <w:szCs w:val="20"/>
              </w:rPr>
              <w:t>114 Block 21</w:t>
            </w:r>
            <w:r>
              <w:rPr>
                <w:bCs/>
                <w:szCs w:val="20"/>
              </w:rPr>
              <w:t xml:space="preserve">, </w:t>
            </w:r>
            <w:r w:rsidRPr="0073310D">
              <w:rPr>
                <w:bCs/>
                <w:szCs w:val="20"/>
              </w:rPr>
              <w:t>Riyadh</w:t>
            </w:r>
            <w:r>
              <w:rPr>
                <w:bCs/>
                <w:szCs w:val="20"/>
              </w:rPr>
              <w:t xml:space="preserve">, </w:t>
            </w:r>
            <w:r w:rsidRPr="0073310D">
              <w:rPr>
                <w:bCs/>
                <w:szCs w:val="20"/>
              </w:rPr>
              <w:t xml:space="preserve"> P.O. Box 77052</w:t>
            </w:r>
            <w:r>
              <w:rPr>
                <w:bCs/>
                <w:szCs w:val="20"/>
              </w:rPr>
              <w:t xml:space="preserve">, </w:t>
            </w:r>
            <w:r w:rsidRPr="0073310D">
              <w:rPr>
                <w:bCs/>
                <w:szCs w:val="20"/>
              </w:rPr>
              <w:t>11123</w:t>
            </w:r>
            <w:r>
              <w:rPr>
                <w:bCs/>
                <w:szCs w:val="20"/>
              </w:rPr>
              <w:t xml:space="preserve">, </w:t>
            </w:r>
            <w:r w:rsidRPr="0073310D">
              <w:rPr>
                <w:bCs/>
                <w:szCs w:val="20"/>
              </w:rPr>
              <w:t xml:space="preserve"> Khartoum, Sudan</w:t>
            </w:r>
          </w:p>
        </w:tc>
        <w:tc>
          <w:tcPr>
            <w:tcW w:w="1416" w:type="pct"/>
            <w:tcBorders>
              <w:top w:val="nil"/>
              <w:right w:val="single" w:sz="4" w:space="0" w:color="auto"/>
            </w:tcBorders>
            <w:shd w:val="clear" w:color="auto" w:fill="auto"/>
          </w:tcPr>
          <w:p w14:paraId="1482338D" w14:textId="77777777" w:rsidR="007D0809" w:rsidRDefault="007D0809" w:rsidP="007D0809">
            <w:pPr>
              <w:spacing w:line="276" w:lineRule="auto"/>
              <w:rPr>
                <w:szCs w:val="20"/>
              </w:rPr>
            </w:pPr>
          </w:p>
          <w:p w14:paraId="620065F6" w14:textId="0CCDBF7E" w:rsidR="007D0809" w:rsidRPr="007344BE" w:rsidRDefault="007D0809" w:rsidP="007D0809">
            <w:pPr>
              <w:spacing w:line="276" w:lineRule="auto"/>
              <w:rPr>
                <w:szCs w:val="20"/>
              </w:rPr>
            </w:pPr>
            <w:r w:rsidRPr="007344BE">
              <w:rPr>
                <w:szCs w:val="20"/>
              </w:rPr>
              <w:t>Attention:</w:t>
            </w:r>
            <w:r w:rsidR="000024AB">
              <w:rPr>
                <w:szCs w:val="20"/>
              </w:rPr>
              <w:t xml:space="preserve"> Mohamed Gido </w:t>
            </w:r>
          </w:p>
          <w:p w14:paraId="445481FB" w14:textId="7D585801" w:rsidR="007D0809" w:rsidRDefault="007D0809" w:rsidP="007D0809">
            <w:pPr>
              <w:spacing w:line="276" w:lineRule="auto"/>
              <w:rPr>
                <w:szCs w:val="20"/>
              </w:rPr>
            </w:pPr>
            <w:r>
              <w:rPr>
                <w:szCs w:val="20"/>
              </w:rPr>
              <w:t>Address:</w:t>
            </w:r>
            <w:r w:rsidR="000024AB">
              <w:rPr>
                <w:szCs w:val="20"/>
              </w:rPr>
              <w:t xml:space="preserve"> El Fasher, Nort Darfur </w:t>
            </w:r>
          </w:p>
          <w:p w14:paraId="790B5E6F" w14:textId="41350923" w:rsidR="007D0809" w:rsidRDefault="007D0809" w:rsidP="007D0809">
            <w:pPr>
              <w:spacing w:line="276" w:lineRule="auto"/>
              <w:rPr>
                <w:szCs w:val="20"/>
              </w:rPr>
            </w:pPr>
            <w:r>
              <w:rPr>
                <w:szCs w:val="20"/>
              </w:rPr>
              <w:t>City/State/Zip:</w:t>
            </w:r>
            <w:r w:rsidR="000024AB">
              <w:rPr>
                <w:szCs w:val="20"/>
              </w:rPr>
              <w:t xml:space="preserve">  El Fasher, Nort</w:t>
            </w:r>
            <w:r w:rsidR="001042F5">
              <w:rPr>
                <w:szCs w:val="20"/>
              </w:rPr>
              <w:t>h</w:t>
            </w:r>
            <w:r w:rsidR="000024AB">
              <w:rPr>
                <w:szCs w:val="20"/>
              </w:rPr>
              <w:t xml:space="preserve"> Darfur</w:t>
            </w:r>
          </w:p>
          <w:p w14:paraId="4432C9E0" w14:textId="77777777" w:rsidR="007D0809" w:rsidRDefault="007D0809" w:rsidP="007D0809">
            <w:pPr>
              <w:rPr>
                <w:szCs w:val="20"/>
              </w:rPr>
            </w:pPr>
          </w:p>
          <w:p w14:paraId="6B777276" w14:textId="5FF9CFD5" w:rsidR="007D0809" w:rsidRPr="007344BE" w:rsidRDefault="007D0809" w:rsidP="007D0809">
            <w:pPr>
              <w:rPr>
                <w:szCs w:val="20"/>
              </w:rPr>
            </w:pPr>
            <w:r w:rsidRPr="007344BE">
              <w:rPr>
                <w:szCs w:val="20"/>
              </w:rPr>
              <w:t>Telephone</w:t>
            </w:r>
            <w:r>
              <w:rPr>
                <w:szCs w:val="20"/>
              </w:rPr>
              <w:t>:</w:t>
            </w:r>
            <w:r w:rsidR="00540B12">
              <w:rPr>
                <w:szCs w:val="20"/>
              </w:rPr>
              <w:t xml:space="preserve"> </w:t>
            </w:r>
            <w:r w:rsidR="00540B12">
              <w:t xml:space="preserve"> </w:t>
            </w:r>
            <w:r w:rsidR="00540B12" w:rsidRPr="00540B12">
              <w:rPr>
                <w:szCs w:val="20"/>
              </w:rPr>
              <w:t>+249900920276</w:t>
            </w:r>
          </w:p>
        </w:tc>
        <w:tc>
          <w:tcPr>
            <w:tcW w:w="2038" w:type="pct"/>
            <w:gridSpan w:val="2"/>
            <w:tcBorders>
              <w:top w:val="nil"/>
              <w:left w:val="single" w:sz="4" w:space="0" w:color="auto"/>
              <w:bottom w:val="single" w:sz="4" w:space="0" w:color="auto"/>
              <w:right w:val="single" w:sz="4" w:space="0" w:color="auto"/>
            </w:tcBorders>
            <w:shd w:val="clear" w:color="auto" w:fill="auto"/>
          </w:tcPr>
          <w:p w14:paraId="606EFBC5" w14:textId="77777777" w:rsidR="007D0809" w:rsidRPr="007344BE" w:rsidRDefault="007D0809" w:rsidP="007D0809">
            <w:pPr>
              <w:spacing w:line="276" w:lineRule="auto"/>
              <w:rPr>
                <w:szCs w:val="20"/>
              </w:rPr>
            </w:pPr>
            <w:r w:rsidRPr="007344BE">
              <w:rPr>
                <w:szCs w:val="20"/>
              </w:rPr>
              <w:t>Attention:</w:t>
            </w:r>
          </w:p>
          <w:p w14:paraId="1CBDABC8" w14:textId="77777777" w:rsidR="007D0809" w:rsidRDefault="007D0809" w:rsidP="007D0809">
            <w:pPr>
              <w:spacing w:line="276" w:lineRule="auto"/>
              <w:rPr>
                <w:szCs w:val="20"/>
              </w:rPr>
            </w:pPr>
            <w:r>
              <w:rPr>
                <w:szCs w:val="20"/>
              </w:rPr>
              <w:t>Address:</w:t>
            </w:r>
          </w:p>
          <w:p w14:paraId="3373CAC2" w14:textId="77777777" w:rsidR="007D0809" w:rsidRDefault="007D0809" w:rsidP="007D0809">
            <w:pPr>
              <w:spacing w:line="276" w:lineRule="auto"/>
              <w:rPr>
                <w:szCs w:val="20"/>
              </w:rPr>
            </w:pPr>
            <w:r>
              <w:rPr>
                <w:szCs w:val="20"/>
              </w:rPr>
              <w:t>City/State/Zip:</w:t>
            </w:r>
          </w:p>
          <w:p w14:paraId="7C3649AB" w14:textId="77777777" w:rsidR="007D0809" w:rsidRPr="007344BE" w:rsidRDefault="007D0809" w:rsidP="007D0809">
            <w:pPr>
              <w:spacing w:line="276" w:lineRule="auto"/>
              <w:rPr>
                <w:szCs w:val="20"/>
              </w:rPr>
            </w:pPr>
            <w:r w:rsidRPr="007344BE">
              <w:rPr>
                <w:szCs w:val="20"/>
              </w:rPr>
              <w:t>Telephone:</w:t>
            </w:r>
          </w:p>
          <w:p w14:paraId="49B5131E" w14:textId="77777777" w:rsidR="007D0809" w:rsidRPr="007344BE" w:rsidRDefault="007D0809" w:rsidP="007D0809">
            <w:pPr>
              <w:spacing w:line="276" w:lineRule="auto"/>
              <w:rPr>
                <w:szCs w:val="20"/>
              </w:rPr>
            </w:pPr>
            <w:r w:rsidRPr="007344BE">
              <w:rPr>
                <w:szCs w:val="20"/>
              </w:rPr>
              <w:t>Fax:</w:t>
            </w:r>
          </w:p>
          <w:p w14:paraId="42AB3240" w14:textId="77777777" w:rsidR="007D0809" w:rsidRPr="007344BE" w:rsidRDefault="007D0809" w:rsidP="007D0809">
            <w:pPr>
              <w:spacing w:line="276" w:lineRule="auto"/>
              <w:rPr>
                <w:szCs w:val="20"/>
              </w:rPr>
            </w:pPr>
            <w:r w:rsidRPr="007344BE">
              <w:rPr>
                <w:szCs w:val="20"/>
              </w:rPr>
              <w:t>Email:</w:t>
            </w:r>
          </w:p>
        </w:tc>
      </w:tr>
    </w:tbl>
    <w:p w14:paraId="213D31B9" w14:textId="77777777" w:rsidR="007D0809" w:rsidRDefault="007D0809" w:rsidP="007506DD">
      <w:pPr>
        <w:spacing w:after="60"/>
        <w:rPr>
          <w:rFonts w:cs="Arial"/>
          <w:b/>
          <w:sz w:val="22"/>
          <w:szCs w:val="22"/>
        </w:rPr>
      </w:pPr>
    </w:p>
    <w:p w14:paraId="09C2CD5C" w14:textId="77777777" w:rsidR="007D0809" w:rsidRDefault="007D0809" w:rsidP="007506DD">
      <w:pPr>
        <w:spacing w:after="60"/>
        <w:rPr>
          <w:rFonts w:cs="Arial"/>
          <w:b/>
          <w:sz w:val="22"/>
          <w:szCs w:val="22"/>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186"/>
        <w:gridCol w:w="3061"/>
        <w:gridCol w:w="448"/>
        <w:gridCol w:w="2791"/>
        <w:gridCol w:w="360"/>
        <w:gridCol w:w="2832"/>
        <w:gridCol w:w="1245"/>
        <w:gridCol w:w="1719"/>
      </w:tblGrid>
      <w:tr w:rsidR="003835CB" w:rsidRPr="00881253" w14:paraId="3A4D43BC" w14:textId="77777777" w:rsidTr="00130476">
        <w:trPr>
          <w:trHeight w:val="258"/>
        </w:trPr>
        <w:tc>
          <w:tcPr>
            <w:tcW w:w="74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D43B4" w14:textId="77777777" w:rsidR="003835CB" w:rsidRPr="007344BE" w:rsidRDefault="003835CB" w:rsidP="003835CB">
            <w:pPr>
              <w:rPr>
                <w:rFonts w:cs="Arial"/>
                <w:b/>
                <w:szCs w:val="20"/>
              </w:rPr>
            </w:pPr>
            <w:r w:rsidRPr="007344BE">
              <w:rPr>
                <w:rFonts w:cs="Arial"/>
                <w:b/>
                <w:szCs w:val="20"/>
              </w:rPr>
              <w:t>Issue Date:</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3A4D43B5" w14:textId="1334C979" w:rsidR="003835CB" w:rsidRPr="00881253" w:rsidRDefault="00540B12" w:rsidP="003835CB">
            <w:pPr>
              <w:rPr>
                <w:rFonts w:cs="Arial"/>
                <w:szCs w:val="20"/>
              </w:rPr>
            </w:pPr>
            <w:r>
              <w:rPr>
                <w:rFonts w:cs="Arial"/>
                <w:szCs w:val="20"/>
              </w:rPr>
              <w:t>March 2</w:t>
            </w:r>
            <w:r w:rsidR="001C56F3">
              <w:rPr>
                <w:rFonts w:cs="Arial"/>
                <w:szCs w:val="20"/>
              </w:rPr>
              <w:t>2</w:t>
            </w:r>
            <w:r>
              <w:rPr>
                <w:rFonts w:cs="Arial"/>
                <w:szCs w:val="20"/>
              </w:rPr>
              <w:t xml:space="preserve">, 2023 </w:t>
            </w:r>
          </w:p>
        </w:tc>
        <w:tc>
          <w:tcPr>
            <w:tcW w:w="153" w:type="pct"/>
            <w:tcBorders>
              <w:top w:val="nil"/>
              <w:left w:val="single" w:sz="4" w:space="0" w:color="auto"/>
              <w:bottom w:val="nil"/>
              <w:right w:val="single" w:sz="4" w:space="0" w:color="auto"/>
            </w:tcBorders>
          </w:tcPr>
          <w:p w14:paraId="3A4D43B6" w14:textId="77777777" w:rsidR="003835CB" w:rsidRDefault="003835CB" w:rsidP="003835CB">
            <w:pPr>
              <w:rPr>
                <w:rFonts w:cs="Arial"/>
                <w:szCs w:val="20"/>
              </w:rPr>
            </w:pPr>
          </w:p>
        </w:tc>
        <w:tc>
          <w:tcPr>
            <w:tcW w:w="95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A4D43B7" w14:textId="77777777" w:rsidR="003835CB" w:rsidRPr="00465134" w:rsidRDefault="003835CB" w:rsidP="003835CB">
            <w:pPr>
              <w:rPr>
                <w:rFonts w:cs="Arial"/>
                <w:b/>
                <w:szCs w:val="20"/>
              </w:rPr>
            </w:pPr>
            <w:r w:rsidRPr="00465134">
              <w:rPr>
                <w:rFonts w:cs="Arial"/>
                <w:b/>
                <w:szCs w:val="20"/>
              </w:rPr>
              <w:t>Required Delivery Date</w:t>
            </w:r>
          </w:p>
        </w:tc>
        <w:tc>
          <w:tcPr>
            <w:tcW w:w="123" w:type="pct"/>
            <w:tcBorders>
              <w:top w:val="nil"/>
              <w:left w:val="single" w:sz="4" w:space="0" w:color="auto"/>
              <w:bottom w:val="nil"/>
              <w:right w:val="single" w:sz="4" w:space="0" w:color="auto"/>
            </w:tcBorders>
          </w:tcPr>
          <w:p w14:paraId="3A4D43B8" w14:textId="77777777" w:rsidR="003835CB" w:rsidRPr="007344BE" w:rsidRDefault="003835CB" w:rsidP="003835CB">
            <w:pPr>
              <w:rPr>
                <w:rFonts w:cs="Arial"/>
                <w:b/>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D43B9" w14:textId="77777777" w:rsidR="003835CB" w:rsidRPr="007344BE" w:rsidRDefault="003835CB" w:rsidP="003835CB">
            <w:pPr>
              <w:rPr>
                <w:rFonts w:cs="Arial"/>
                <w:b/>
                <w:szCs w:val="20"/>
              </w:rPr>
            </w:pPr>
            <w:r w:rsidRPr="007344BE">
              <w:rPr>
                <w:rFonts w:cs="Arial"/>
                <w:b/>
                <w:szCs w:val="20"/>
              </w:rPr>
              <w:t>Commercial Item:</w:t>
            </w:r>
          </w:p>
        </w:tc>
        <w:tc>
          <w:tcPr>
            <w:tcW w:w="425" w:type="pct"/>
            <w:tcBorders>
              <w:top w:val="single" w:sz="4" w:space="0" w:color="auto"/>
              <w:left w:val="single" w:sz="4" w:space="0" w:color="auto"/>
              <w:bottom w:val="single" w:sz="4" w:space="0" w:color="auto"/>
              <w:right w:val="nil"/>
            </w:tcBorders>
            <w:shd w:val="clear" w:color="auto" w:fill="auto"/>
            <w:vAlign w:val="center"/>
          </w:tcPr>
          <w:p w14:paraId="3A4D43BA" w14:textId="77777777" w:rsidR="003835CB" w:rsidRPr="00881253" w:rsidRDefault="009A10AE" w:rsidP="003835CB">
            <w:pPr>
              <w:rPr>
                <w:rFonts w:cs="Arial"/>
                <w:szCs w:val="20"/>
              </w:rPr>
            </w:pPr>
            <w:sdt>
              <w:sdtPr>
                <w:rPr>
                  <w:rFonts w:cs="Arial"/>
                  <w:sz w:val="24"/>
                </w:rPr>
                <w:id w:val="-517474683"/>
                <w14:checkbox>
                  <w14:checked w14:val="0"/>
                  <w14:checkedState w14:val="2612" w14:font="MS Gothic"/>
                  <w14:uncheckedState w14:val="2610" w14:font="MS Gothic"/>
                </w14:checkbox>
              </w:sdtPr>
              <w:sdtEndPr/>
              <w:sdtContent>
                <w:r w:rsidR="003835CB" w:rsidRPr="009F786E">
                  <w:rPr>
                    <w:rFonts w:ascii="MS Gothic" w:eastAsia="MS Gothic" w:hAnsi="MS Gothic" w:cs="Arial" w:hint="eastAsia"/>
                    <w:sz w:val="24"/>
                  </w:rPr>
                  <w:t>☐</w:t>
                </w:r>
              </w:sdtContent>
            </w:sdt>
            <w:r w:rsidR="003835CB" w:rsidRPr="00C960B3">
              <w:rPr>
                <w:rFonts w:cs="Arial"/>
                <w:szCs w:val="20"/>
              </w:rPr>
              <w:t xml:space="preserve">  </w:t>
            </w:r>
            <w:r w:rsidR="003835CB" w:rsidRPr="00881253">
              <w:rPr>
                <w:rFonts w:cs="Arial"/>
                <w:szCs w:val="20"/>
              </w:rPr>
              <w:t>Yes</w:t>
            </w:r>
          </w:p>
        </w:tc>
        <w:tc>
          <w:tcPr>
            <w:tcW w:w="587" w:type="pct"/>
            <w:tcBorders>
              <w:top w:val="single" w:sz="4" w:space="0" w:color="auto"/>
              <w:left w:val="nil"/>
              <w:bottom w:val="single" w:sz="4" w:space="0" w:color="auto"/>
              <w:right w:val="single" w:sz="4" w:space="0" w:color="auto"/>
            </w:tcBorders>
            <w:shd w:val="clear" w:color="auto" w:fill="auto"/>
            <w:vAlign w:val="center"/>
          </w:tcPr>
          <w:p w14:paraId="3A4D43BB" w14:textId="0EA8C2B6" w:rsidR="003835CB" w:rsidRPr="00881253" w:rsidRDefault="009A10AE" w:rsidP="003835CB">
            <w:pPr>
              <w:rPr>
                <w:rFonts w:cs="Arial"/>
                <w:szCs w:val="20"/>
              </w:rPr>
            </w:pPr>
            <w:sdt>
              <w:sdtPr>
                <w:rPr>
                  <w:rFonts w:cs="Arial"/>
                  <w:sz w:val="24"/>
                </w:rPr>
                <w:id w:val="-868840038"/>
                <w14:checkbox>
                  <w14:checked w14:val="1"/>
                  <w14:checkedState w14:val="2612" w14:font="MS Gothic"/>
                  <w14:uncheckedState w14:val="2610" w14:font="MS Gothic"/>
                </w14:checkbox>
              </w:sdtPr>
              <w:sdtEndPr/>
              <w:sdtContent>
                <w:r w:rsidR="00792D5E">
                  <w:rPr>
                    <w:rFonts w:ascii="MS Gothic" w:eastAsia="MS Gothic" w:hAnsi="MS Gothic" w:cs="Arial" w:hint="eastAsia"/>
                    <w:sz w:val="24"/>
                  </w:rPr>
                  <w:t>☒</w:t>
                </w:r>
              </w:sdtContent>
            </w:sdt>
            <w:r w:rsidR="003835CB" w:rsidRPr="00C960B3">
              <w:rPr>
                <w:rFonts w:cs="Arial"/>
                <w:szCs w:val="20"/>
              </w:rPr>
              <w:t xml:space="preserve">  </w:t>
            </w:r>
            <w:r w:rsidR="003835CB" w:rsidRPr="00881253">
              <w:rPr>
                <w:rFonts w:cs="Arial"/>
                <w:szCs w:val="20"/>
              </w:rPr>
              <w:t xml:space="preserve">   No</w:t>
            </w:r>
          </w:p>
        </w:tc>
      </w:tr>
      <w:tr w:rsidR="00465134" w:rsidRPr="00881253" w14:paraId="3A4D43C4" w14:textId="77777777" w:rsidTr="00130476">
        <w:tc>
          <w:tcPr>
            <w:tcW w:w="74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D43BD" w14:textId="77777777" w:rsidR="00465134" w:rsidRPr="007344BE" w:rsidRDefault="00465134" w:rsidP="003835CB">
            <w:pPr>
              <w:spacing w:before="20" w:after="20"/>
              <w:rPr>
                <w:rFonts w:cs="Arial"/>
                <w:b/>
                <w:szCs w:val="20"/>
              </w:rPr>
            </w:pPr>
            <w:r w:rsidRPr="007344BE">
              <w:rPr>
                <w:rFonts w:cs="Arial"/>
                <w:b/>
                <w:szCs w:val="20"/>
              </w:rPr>
              <w:t>Quote Due Date:</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3A4D43BE" w14:textId="4ABAF221" w:rsidR="00465134" w:rsidRPr="00881253" w:rsidRDefault="00792D5E" w:rsidP="003835CB">
            <w:pPr>
              <w:spacing w:before="20" w:after="20"/>
              <w:rPr>
                <w:rFonts w:cs="Arial"/>
                <w:szCs w:val="20"/>
              </w:rPr>
            </w:pPr>
            <w:r>
              <w:rPr>
                <w:rFonts w:cs="Arial"/>
                <w:szCs w:val="20"/>
              </w:rPr>
              <w:t>April 1</w:t>
            </w:r>
            <w:r w:rsidR="001C56F3">
              <w:rPr>
                <w:rFonts w:cs="Arial"/>
                <w:szCs w:val="20"/>
              </w:rPr>
              <w:t>2</w:t>
            </w:r>
            <w:r>
              <w:rPr>
                <w:rFonts w:cs="Arial"/>
                <w:szCs w:val="20"/>
              </w:rPr>
              <w:t>, 2023</w:t>
            </w:r>
          </w:p>
        </w:tc>
        <w:tc>
          <w:tcPr>
            <w:tcW w:w="153" w:type="pct"/>
            <w:tcBorders>
              <w:top w:val="nil"/>
              <w:left w:val="single" w:sz="4" w:space="0" w:color="auto"/>
              <w:bottom w:val="nil"/>
              <w:right w:val="single" w:sz="4" w:space="0" w:color="auto"/>
            </w:tcBorders>
          </w:tcPr>
          <w:p w14:paraId="3A4D43BF" w14:textId="77777777" w:rsidR="00465134" w:rsidRPr="00881253" w:rsidRDefault="00465134" w:rsidP="003835CB">
            <w:pPr>
              <w:spacing w:before="20" w:after="20"/>
              <w:rPr>
                <w:rFonts w:cs="Arial"/>
                <w:szCs w:val="20"/>
              </w:rPr>
            </w:pPr>
          </w:p>
        </w:tc>
        <w:tc>
          <w:tcPr>
            <w:tcW w:w="953" w:type="pct"/>
            <w:vMerge w:val="restart"/>
            <w:tcBorders>
              <w:top w:val="single" w:sz="4" w:space="0" w:color="auto"/>
              <w:left w:val="single" w:sz="4" w:space="0" w:color="auto"/>
              <w:right w:val="single" w:sz="4" w:space="0" w:color="auto"/>
            </w:tcBorders>
            <w:shd w:val="clear" w:color="auto" w:fill="auto"/>
            <w:vAlign w:val="center"/>
          </w:tcPr>
          <w:p w14:paraId="3A4D43C0" w14:textId="121CBB0D" w:rsidR="00465134" w:rsidRPr="00881253" w:rsidRDefault="00792D5E" w:rsidP="003835CB">
            <w:pPr>
              <w:spacing w:before="20" w:after="20"/>
              <w:rPr>
                <w:rFonts w:cs="Arial"/>
                <w:szCs w:val="20"/>
              </w:rPr>
            </w:pPr>
            <w:r>
              <w:rPr>
                <w:rFonts w:cs="Arial"/>
                <w:szCs w:val="20"/>
              </w:rPr>
              <w:t xml:space="preserve">10 days after award of contract </w:t>
            </w:r>
          </w:p>
        </w:tc>
        <w:tc>
          <w:tcPr>
            <w:tcW w:w="123" w:type="pct"/>
            <w:tcBorders>
              <w:top w:val="nil"/>
              <w:left w:val="single" w:sz="4" w:space="0" w:color="auto"/>
              <w:bottom w:val="nil"/>
              <w:right w:val="single" w:sz="4" w:space="0" w:color="auto"/>
            </w:tcBorders>
          </w:tcPr>
          <w:p w14:paraId="3A4D43C1" w14:textId="77777777" w:rsidR="00465134" w:rsidRPr="007344BE" w:rsidRDefault="00465134" w:rsidP="003835CB">
            <w:pPr>
              <w:spacing w:before="20" w:after="20"/>
              <w:rPr>
                <w:rFonts w:cs="Arial"/>
                <w:b/>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D43C2" w14:textId="77777777" w:rsidR="00465134" w:rsidRPr="007344BE" w:rsidRDefault="00465134" w:rsidP="003835CB">
            <w:pPr>
              <w:spacing w:before="20" w:after="20"/>
              <w:rPr>
                <w:rFonts w:cs="Arial"/>
                <w:b/>
                <w:szCs w:val="20"/>
              </w:rPr>
            </w:pPr>
            <w:r w:rsidRPr="007344BE">
              <w:rPr>
                <w:rFonts w:cs="Arial"/>
                <w:b/>
                <w:szCs w:val="20"/>
              </w:rPr>
              <w:t>Payment Terms:</w:t>
            </w:r>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D43C3" w14:textId="3A346F1D" w:rsidR="00465134" w:rsidRPr="00881253" w:rsidRDefault="00E96F7F" w:rsidP="003835CB">
            <w:pPr>
              <w:spacing w:before="20" w:after="20"/>
              <w:rPr>
                <w:rFonts w:cs="Arial"/>
                <w:szCs w:val="20"/>
              </w:rPr>
            </w:pPr>
            <w:r>
              <w:rPr>
                <w:rFonts w:cs="Arial"/>
                <w:szCs w:val="20"/>
              </w:rPr>
              <w:t>NET 30</w:t>
            </w:r>
            <w:r w:rsidR="00447AA7">
              <w:rPr>
                <w:rFonts w:cs="Arial"/>
                <w:szCs w:val="20"/>
              </w:rPr>
              <w:t xml:space="preserve"> </w:t>
            </w:r>
          </w:p>
        </w:tc>
      </w:tr>
      <w:tr w:rsidR="00465134" w:rsidRPr="00881253" w14:paraId="3A4D43CD" w14:textId="77777777" w:rsidTr="00130476">
        <w:tc>
          <w:tcPr>
            <w:tcW w:w="74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D43C5" w14:textId="77777777" w:rsidR="00465134" w:rsidRPr="007344BE" w:rsidRDefault="00465134" w:rsidP="003835CB">
            <w:pPr>
              <w:rPr>
                <w:rFonts w:cs="Arial"/>
                <w:b/>
                <w:szCs w:val="20"/>
              </w:rPr>
            </w:pPr>
            <w:r w:rsidRPr="007344BE">
              <w:rPr>
                <w:rFonts w:cs="Arial"/>
                <w:b/>
                <w:szCs w:val="20"/>
              </w:rPr>
              <w:t>Quote Valid Until:</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3A4D43C6" w14:textId="2F951463" w:rsidR="00465134" w:rsidRPr="00881253" w:rsidRDefault="00E96F7F" w:rsidP="003835CB">
            <w:pPr>
              <w:rPr>
                <w:rFonts w:cs="Arial"/>
                <w:szCs w:val="20"/>
              </w:rPr>
            </w:pPr>
            <w:r>
              <w:rPr>
                <w:rFonts w:cs="Arial"/>
                <w:szCs w:val="20"/>
              </w:rPr>
              <w:t xml:space="preserve">60 days after receipt </w:t>
            </w:r>
          </w:p>
        </w:tc>
        <w:tc>
          <w:tcPr>
            <w:tcW w:w="153" w:type="pct"/>
            <w:tcBorders>
              <w:top w:val="nil"/>
              <w:left w:val="single" w:sz="4" w:space="0" w:color="auto"/>
              <w:bottom w:val="nil"/>
              <w:right w:val="single" w:sz="4" w:space="0" w:color="auto"/>
            </w:tcBorders>
          </w:tcPr>
          <w:p w14:paraId="3A4D43C7" w14:textId="77777777" w:rsidR="00465134" w:rsidRPr="00881253" w:rsidRDefault="00465134" w:rsidP="003835CB">
            <w:pPr>
              <w:rPr>
                <w:rFonts w:cs="Arial"/>
                <w:szCs w:val="20"/>
              </w:rPr>
            </w:pPr>
          </w:p>
        </w:tc>
        <w:tc>
          <w:tcPr>
            <w:tcW w:w="953" w:type="pct"/>
            <w:vMerge/>
            <w:tcBorders>
              <w:left w:val="single" w:sz="4" w:space="0" w:color="auto"/>
              <w:bottom w:val="single" w:sz="4" w:space="0" w:color="auto"/>
              <w:right w:val="single" w:sz="4" w:space="0" w:color="auto"/>
            </w:tcBorders>
            <w:shd w:val="clear" w:color="auto" w:fill="auto"/>
            <w:vAlign w:val="center"/>
          </w:tcPr>
          <w:p w14:paraId="3A4D43C8" w14:textId="77777777" w:rsidR="00465134" w:rsidRPr="00881253" w:rsidRDefault="00465134" w:rsidP="003835CB">
            <w:pPr>
              <w:rPr>
                <w:rFonts w:cs="Arial"/>
                <w:szCs w:val="20"/>
              </w:rPr>
            </w:pPr>
          </w:p>
        </w:tc>
        <w:tc>
          <w:tcPr>
            <w:tcW w:w="123" w:type="pct"/>
            <w:tcBorders>
              <w:top w:val="nil"/>
              <w:left w:val="single" w:sz="4" w:space="0" w:color="auto"/>
              <w:bottom w:val="nil"/>
              <w:right w:val="single" w:sz="4" w:space="0" w:color="auto"/>
            </w:tcBorders>
          </w:tcPr>
          <w:p w14:paraId="3A4D43C9" w14:textId="77777777" w:rsidR="00465134" w:rsidRPr="007344BE" w:rsidRDefault="00465134" w:rsidP="003835CB">
            <w:pPr>
              <w:rPr>
                <w:rFonts w:cs="Arial"/>
                <w:b/>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D43CA" w14:textId="13841787" w:rsidR="00465134" w:rsidRPr="007344BE" w:rsidRDefault="00465134" w:rsidP="003835CB">
            <w:pPr>
              <w:rPr>
                <w:rFonts w:cs="Arial"/>
                <w:b/>
                <w:szCs w:val="20"/>
              </w:rPr>
            </w:pPr>
            <w:r w:rsidRPr="007344BE">
              <w:rPr>
                <w:rFonts w:cs="Arial"/>
                <w:b/>
                <w:szCs w:val="20"/>
              </w:rPr>
              <w:t>F</w:t>
            </w:r>
            <w:r w:rsidR="00C16966">
              <w:rPr>
                <w:rFonts w:cs="Arial"/>
                <w:b/>
                <w:szCs w:val="20"/>
              </w:rPr>
              <w:t>reight on Board (FOB)</w:t>
            </w:r>
            <w:r w:rsidRPr="007344BE">
              <w:rPr>
                <w:rFonts w:cs="Arial"/>
                <w:b/>
                <w:szCs w:val="20"/>
              </w:rPr>
              <w:t>:</w:t>
            </w:r>
          </w:p>
        </w:tc>
        <w:tc>
          <w:tcPr>
            <w:tcW w:w="425" w:type="pct"/>
            <w:tcBorders>
              <w:top w:val="single" w:sz="4" w:space="0" w:color="auto"/>
              <w:left w:val="single" w:sz="4" w:space="0" w:color="auto"/>
              <w:bottom w:val="single" w:sz="4" w:space="0" w:color="auto"/>
              <w:right w:val="nil"/>
            </w:tcBorders>
            <w:shd w:val="clear" w:color="auto" w:fill="auto"/>
            <w:vAlign w:val="center"/>
          </w:tcPr>
          <w:p w14:paraId="3A4D43CB" w14:textId="77777777" w:rsidR="00465134" w:rsidRPr="00881253" w:rsidRDefault="009A10AE" w:rsidP="003835CB">
            <w:pPr>
              <w:rPr>
                <w:rFonts w:cs="Arial"/>
                <w:szCs w:val="20"/>
              </w:rPr>
            </w:pPr>
            <w:sdt>
              <w:sdtPr>
                <w:rPr>
                  <w:rFonts w:cs="Arial"/>
                  <w:sz w:val="24"/>
                </w:rPr>
                <w:id w:val="-1237697529"/>
                <w14:checkbox>
                  <w14:checked w14:val="0"/>
                  <w14:checkedState w14:val="2612" w14:font="MS Gothic"/>
                  <w14:uncheckedState w14:val="2610" w14:font="MS Gothic"/>
                </w14:checkbox>
              </w:sdtPr>
              <w:sdtEndPr/>
              <w:sdtContent>
                <w:r w:rsidR="00465134" w:rsidRPr="009F786E">
                  <w:rPr>
                    <w:rFonts w:ascii="MS Gothic" w:eastAsia="MS Gothic" w:hAnsi="MS Gothic" w:cs="Arial" w:hint="eastAsia"/>
                    <w:sz w:val="24"/>
                  </w:rPr>
                  <w:t>☐</w:t>
                </w:r>
              </w:sdtContent>
            </w:sdt>
            <w:r w:rsidR="00465134" w:rsidRPr="00C960B3">
              <w:rPr>
                <w:rFonts w:cs="Arial"/>
                <w:szCs w:val="20"/>
              </w:rPr>
              <w:t xml:space="preserve">  </w:t>
            </w:r>
            <w:r w:rsidR="00465134" w:rsidRPr="00881253">
              <w:rPr>
                <w:rFonts w:cs="Arial"/>
                <w:szCs w:val="20"/>
              </w:rPr>
              <w:t>Origin</w:t>
            </w:r>
          </w:p>
        </w:tc>
        <w:tc>
          <w:tcPr>
            <w:tcW w:w="587" w:type="pct"/>
            <w:tcBorders>
              <w:top w:val="single" w:sz="4" w:space="0" w:color="auto"/>
              <w:left w:val="nil"/>
              <w:bottom w:val="single" w:sz="4" w:space="0" w:color="auto"/>
              <w:right w:val="single" w:sz="4" w:space="0" w:color="auto"/>
            </w:tcBorders>
            <w:shd w:val="clear" w:color="auto" w:fill="auto"/>
            <w:vAlign w:val="center"/>
          </w:tcPr>
          <w:p w14:paraId="3A4D43CC" w14:textId="32A51017" w:rsidR="00465134" w:rsidRPr="00881253" w:rsidRDefault="009A10AE" w:rsidP="003835CB">
            <w:pPr>
              <w:rPr>
                <w:rFonts w:cs="Arial"/>
                <w:szCs w:val="20"/>
              </w:rPr>
            </w:pPr>
            <w:sdt>
              <w:sdtPr>
                <w:rPr>
                  <w:rFonts w:cs="Arial"/>
                  <w:sz w:val="24"/>
                </w:rPr>
                <w:id w:val="578487739"/>
                <w14:checkbox>
                  <w14:checked w14:val="1"/>
                  <w14:checkedState w14:val="2612" w14:font="MS Gothic"/>
                  <w14:uncheckedState w14:val="2610" w14:font="MS Gothic"/>
                </w14:checkbox>
              </w:sdtPr>
              <w:sdtEndPr/>
              <w:sdtContent>
                <w:r w:rsidR="00447AA7">
                  <w:rPr>
                    <w:rFonts w:ascii="MS Gothic" w:eastAsia="MS Gothic" w:hAnsi="MS Gothic" w:cs="Arial" w:hint="eastAsia"/>
                    <w:sz w:val="24"/>
                  </w:rPr>
                  <w:t>☒</w:t>
                </w:r>
              </w:sdtContent>
            </w:sdt>
            <w:r w:rsidR="00465134" w:rsidRPr="00C960B3">
              <w:rPr>
                <w:rFonts w:cs="Arial"/>
                <w:szCs w:val="20"/>
              </w:rPr>
              <w:t xml:space="preserve">  </w:t>
            </w:r>
            <w:r w:rsidR="00465134" w:rsidRPr="00881253">
              <w:rPr>
                <w:rFonts w:cs="Arial"/>
                <w:szCs w:val="20"/>
              </w:rPr>
              <w:t>Destination</w:t>
            </w:r>
          </w:p>
        </w:tc>
      </w:tr>
    </w:tbl>
    <w:p w14:paraId="3A4D43CE" w14:textId="77777777" w:rsidR="00791F01" w:rsidRDefault="00791F01" w:rsidP="007506DD">
      <w:pPr>
        <w:spacing w:after="60"/>
        <w:rPr>
          <w:rFonts w:cs="Arial"/>
          <w:b/>
          <w:sz w:val="22"/>
          <w:szCs w:val="22"/>
        </w:rPr>
      </w:pPr>
    </w:p>
    <w:p w14:paraId="358DEF88" w14:textId="6FBD8EB3" w:rsidR="00D26491" w:rsidRPr="00E8713F" w:rsidRDefault="001C56F3" w:rsidP="00791171">
      <w:pPr>
        <w:rPr>
          <w:b/>
          <w:bCs/>
          <w:sz w:val="24"/>
        </w:rPr>
      </w:pPr>
      <w:r w:rsidRPr="001C56F3">
        <w:rPr>
          <w:b/>
          <w:bCs/>
          <w:sz w:val="24"/>
        </w:rPr>
        <w:t>Supply and installation of Irrigation system for Darfur Youth Cooperative Farm</w:t>
      </w:r>
      <w:r>
        <w:rPr>
          <w:b/>
          <w:bCs/>
          <w:sz w:val="24"/>
        </w:rPr>
        <w:t xml:space="preserve"> </w:t>
      </w:r>
      <w:r w:rsidR="00E8713F" w:rsidRPr="00E8713F">
        <w:rPr>
          <w:b/>
          <w:bCs/>
          <w:sz w:val="24"/>
        </w:rPr>
        <w:t>(see Table 1: Bill of Quantities) below.</w:t>
      </w:r>
    </w:p>
    <w:p w14:paraId="0C60F1F7" w14:textId="77777777" w:rsidR="00D26491" w:rsidRDefault="00D26491" w:rsidP="00791171"/>
    <w:p w14:paraId="13C7D87B" w14:textId="77777777" w:rsidR="008838F0" w:rsidRDefault="008838F0" w:rsidP="00791171"/>
    <w:p w14:paraId="7946B52B" w14:textId="77777777" w:rsidR="00D26491" w:rsidRDefault="00D26491" w:rsidP="00791171"/>
    <w:p w14:paraId="3A4D449F" w14:textId="7E2F57C2" w:rsidR="00791171" w:rsidRDefault="00213FC1" w:rsidP="00791171">
      <w:r>
        <w:t xml:space="preserve">                                                                                                </w:t>
      </w:r>
      <w:r w:rsidR="00154CCF">
        <w:tab/>
      </w:r>
      <w:r w:rsidR="00465134">
        <w:t>_________________________</w:t>
      </w:r>
      <w:r w:rsidR="00201B71">
        <w:t xml:space="preserve">                </w:t>
      </w:r>
      <w:r>
        <w:t xml:space="preserve">   </w:t>
      </w:r>
      <w:r w:rsidR="00201B71">
        <w:tab/>
      </w:r>
      <w:r w:rsidR="00201B71">
        <w:tab/>
      </w:r>
      <w:r w:rsidR="00201B71">
        <w:tab/>
      </w:r>
      <w:r w:rsidR="00201B71">
        <w:tab/>
      </w:r>
      <w:r w:rsidR="00201B71">
        <w:tab/>
      </w:r>
      <w:r w:rsidR="00201B71">
        <w:tab/>
      </w:r>
      <w:r w:rsidR="00201B71">
        <w:tab/>
        <w:t xml:space="preserve">   </w:t>
      </w:r>
    </w:p>
    <w:p w14:paraId="3A4D44A0" w14:textId="2D019C1C" w:rsidR="00791171" w:rsidRPr="00710A38" w:rsidRDefault="00465134" w:rsidP="009033E1">
      <w:pPr>
        <w:pBdr>
          <w:top w:val="single" w:sz="4" w:space="1" w:color="auto"/>
        </w:pBdr>
        <w:tabs>
          <w:tab w:val="left" w:pos="6390"/>
        </w:tabs>
        <w:ind w:right="9270"/>
      </w:pPr>
      <w:r>
        <w:t xml:space="preserve">Offeror’s </w:t>
      </w:r>
      <w:r w:rsidR="00154CCF">
        <w:t>Name, Title, S</w:t>
      </w:r>
      <w:r>
        <w:t>ignature</w:t>
      </w:r>
      <w:r w:rsidR="00154CCF">
        <w:t>, Stamp (if available)</w:t>
      </w:r>
      <w:r w:rsidR="00154CCF">
        <w:tab/>
      </w:r>
      <w:r>
        <w:t>Date</w:t>
      </w:r>
    </w:p>
    <w:p w14:paraId="2645B8B7" w14:textId="77777777" w:rsidR="00154CCF" w:rsidRDefault="00154CCF" w:rsidP="007506DD">
      <w:pPr>
        <w:spacing w:after="60"/>
        <w:rPr>
          <w:rFonts w:cs="Arial"/>
          <w:b/>
          <w:sz w:val="22"/>
          <w:szCs w:val="22"/>
        </w:rPr>
      </w:pPr>
    </w:p>
    <w:p w14:paraId="52D76DCB" w14:textId="77777777" w:rsidR="00154CCF" w:rsidRDefault="00154CCF" w:rsidP="007506DD">
      <w:pPr>
        <w:spacing w:after="60"/>
        <w:rPr>
          <w:rFonts w:cs="Arial"/>
          <w:b/>
          <w:sz w:val="22"/>
          <w:szCs w:val="22"/>
        </w:rPr>
      </w:pPr>
    </w:p>
    <w:p w14:paraId="3A4D44A1" w14:textId="02495891" w:rsidR="00A37DBD" w:rsidRDefault="00A37DBD" w:rsidP="007506DD">
      <w:pPr>
        <w:spacing w:after="60"/>
        <w:rPr>
          <w:rFonts w:cs="Arial"/>
          <w:b/>
          <w:sz w:val="22"/>
          <w:szCs w:val="22"/>
        </w:rPr>
      </w:pPr>
      <w:r w:rsidRPr="009F786E">
        <w:rPr>
          <w:rFonts w:cs="Arial"/>
          <w:b/>
          <w:sz w:val="22"/>
          <w:szCs w:val="22"/>
        </w:rPr>
        <w:t>Instructions</w:t>
      </w:r>
      <w:r w:rsidR="009F786E" w:rsidRPr="009F786E">
        <w:rPr>
          <w:rFonts w:cs="Arial"/>
          <w:b/>
          <w:sz w:val="22"/>
          <w:szCs w:val="22"/>
        </w:rPr>
        <w:t xml:space="preserve"> to Offerors:</w:t>
      </w:r>
    </w:p>
    <w:p w14:paraId="31AB5BB9" w14:textId="7ECC6DBB" w:rsidR="00C16966" w:rsidRPr="00154CCF" w:rsidRDefault="00C16966" w:rsidP="00C16966">
      <w:pPr>
        <w:pStyle w:val="ListParagraph"/>
        <w:numPr>
          <w:ilvl w:val="0"/>
          <w:numId w:val="2"/>
        </w:numPr>
        <w:spacing w:after="60"/>
        <w:rPr>
          <w:rFonts w:cs="Arial"/>
          <w:bCs/>
          <w:sz w:val="22"/>
          <w:szCs w:val="22"/>
        </w:rPr>
      </w:pPr>
      <w:r w:rsidRPr="00154CCF">
        <w:rPr>
          <w:rFonts w:cs="Arial"/>
          <w:b/>
          <w:sz w:val="22"/>
          <w:szCs w:val="22"/>
        </w:rPr>
        <w:t>Submission Deadline:</w:t>
      </w:r>
      <w:r w:rsidRPr="00154CCF">
        <w:rPr>
          <w:rFonts w:cs="Arial"/>
          <w:bCs/>
          <w:sz w:val="22"/>
          <w:szCs w:val="22"/>
        </w:rPr>
        <w:t xml:space="preserve"> Final submissions will be due no later than </w:t>
      </w:r>
      <w:r w:rsidR="00002927">
        <w:rPr>
          <w:rFonts w:cs="Arial"/>
          <w:bCs/>
          <w:sz w:val="22"/>
          <w:szCs w:val="22"/>
        </w:rPr>
        <w:t>April 1</w:t>
      </w:r>
      <w:r w:rsidR="001C56F3">
        <w:rPr>
          <w:rFonts w:cs="Arial"/>
          <w:bCs/>
          <w:sz w:val="22"/>
          <w:szCs w:val="22"/>
        </w:rPr>
        <w:t>2</w:t>
      </w:r>
      <w:r w:rsidR="00002927">
        <w:rPr>
          <w:rFonts w:cs="Arial"/>
          <w:bCs/>
          <w:sz w:val="22"/>
          <w:szCs w:val="22"/>
        </w:rPr>
        <w:t>, 2023</w:t>
      </w:r>
      <w:r w:rsidRPr="00154CCF">
        <w:rPr>
          <w:rFonts w:cs="Arial"/>
          <w:bCs/>
          <w:sz w:val="22"/>
          <w:szCs w:val="22"/>
        </w:rPr>
        <w:t xml:space="preserve">; </w:t>
      </w:r>
      <w:r w:rsidR="00002927">
        <w:rPr>
          <w:rFonts w:cs="Arial"/>
          <w:b/>
          <w:sz w:val="22"/>
          <w:szCs w:val="22"/>
        </w:rPr>
        <w:t>9:00 AM</w:t>
      </w:r>
      <w:r w:rsidR="00002927">
        <w:rPr>
          <w:rFonts w:cs="Arial"/>
          <w:bCs/>
          <w:sz w:val="22"/>
          <w:szCs w:val="22"/>
        </w:rPr>
        <w:t xml:space="preserve"> </w:t>
      </w:r>
      <w:r w:rsidR="00473BC8">
        <w:rPr>
          <w:rFonts w:cs="Arial"/>
          <w:bCs/>
          <w:sz w:val="22"/>
          <w:szCs w:val="22"/>
        </w:rPr>
        <w:t xml:space="preserve">Sudan time </w:t>
      </w:r>
      <w:r w:rsidRPr="00154CCF">
        <w:rPr>
          <w:rFonts w:cs="Arial"/>
          <w:bCs/>
          <w:sz w:val="22"/>
          <w:szCs w:val="22"/>
        </w:rPr>
        <w:t xml:space="preserve">submitted to </w:t>
      </w:r>
      <w:r w:rsidR="00473BC8" w:rsidRPr="00473BC8">
        <w:rPr>
          <w:rFonts w:cs="Arial"/>
          <w:bCs/>
          <w:sz w:val="22"/>
          <w:szCs w:val="22"/>
        </w:rPr>
        <w:t>Procuremnets@aisudan.com</w:t>
      </w:r>
      <w:r w:rsidRPr="00154CCF">
        <w:rPr>
          <w:rFonts w:cs="Arial"/>
          <w:bCs/>
          <w:sz w:val="22"/>
          <w:szCs w:val="22"/>
        </w:rPr>
        <w:t xml:space="preserve">. </w:t>
      </w:r>
    </w:p>
    <w:p w14:paraId="4E9F8B14" w14:textId="3E29E843" w:rsidR="00154CCF" w:rsidRDefault="00C16966" w:rsidP="00C16966">
      <w:pPr>
        <w:pStyle w:val="ListParagraph"/>
        <w:numPr>
          <w:ilvl w:val="0"/>
          <w:numId w:val="2"/>
        </w:numPr>
        <w:spacing w:after="60"/>
        <w:rPr>
          <w:rFonts w:cs="Arial"/>
          <w:bCs/>
          <w:sz w:val="22"/>
          <w:szCs w:val="22"/>
        </w:rPr>
      </w:pPr>
      <w:r w:rsidRPr="00154CCF">
        <w:rPr>
          <w:rFonts w:cs="Arial"/>
          <w:b/>
          <w:sz w:val="22"/>
          <w:szCs w:val="22"/>
        </w:rPr>
        <w:t>Question &amp; Answers</w:t>
      </w:r>
      <w:r w:rsidRPr="00154CCF">
        <w:rPr>
          <w:rFonts w:cs="Arial"/>
          <w:bCs/>
          <w:sz w:val="22"/>
          <w:szCs w:val="22"/>
        </w:rPr>
        <w:t xml:space="preserve">: Questions regarding the RFQ # - Title shall be submitted to </w:t>
      </w:r>
      <w:r w:rsidR="00473BC8" w:rsidRPr="00473BC8">
        <w:rPr>
          <w:rFonts w:cs="Arial"/>
          <w:bCs/>
          <w:sz w:val="22"/>
          <w:szCs w:val="22"/>
        </w:rPr>
        <w:t xml:space="preserve">Procuremnets@aisudan.com </w:t>
      </w:r>
      <w:r w:rsidRPr="00154CCF">
        <w:rPr>
          <w:rFonts w:cs="Arial"/>
          <w:bCs/>
          <w:sz w:val="22"/>
          <w:szCs w:val="22"/>
        </w:rPr>
        <w:t xml:space="preserve">no later than </w:t>
      </w:r>
      <w:r w:rsidR="0042622A">
        <w:rPr>
          <w:rFonts w:cs="Arial"/>
          <w:b/>
          <w:sz w:val="22"/>
          <w:szCs w:val="22"/>
        </w:rPr>
        <w:t>March 2</w:t>
      </w:r>
      <w:r w:rsidR="001C56F3">
        <w:rPr>
          <w:rFonts w:cs="Arial"/>
          <w:b/>
          <w:sz w:val="22"/>
          <w:szCs w:val="22"/>
        </w:rPr>
        <w:t>9</w:t>
      </w:r>
      <w:r w:rsidR="0042622A">
        <w:rPr>
          <w:rFonts w:cs="Arial"/>
          <w:b/>
          <w:sz w:val="22"/>
          <w:szCs w:val="22"/>
        </w:rPr>
        <w:t>, 2023 9:00 AM Sudan time</w:t>
      </w:r>
      <w:r w:rsidRPr="00154CCF">
        <w:rPr>
          <w:rFonts w:cs="Arial"/>
          <w:bCs/>
          <w:sz w:val="22"/>
          <w:szCs w:val="22"/>
        </w:rPr>
        <w:t xml:space="preserve">. Answers to questions will be distributed via email to all interested parties within </w:t>
      </w:r>
      <w:r w:rsidR="00AE0EE8">
        <w:rPr>
          <w:rFonts w:cs="Arial"/>
          <w:bCs/>
          <w:sz w:val="22"/>
          <w:szCs w:val="22"/>
        </w:rPr>
        <w:t>24</w:t>
      </w:r>
      <w:r w:rsidRPr="00154CCF">
        <w:rPr>
          <w:rFonts w:cs="Arial"/>
          <w:bCs/>
          <w:sz w:val="22"/>
          <w:szCs w:val="22"/>
        </w:rPr>
        <w:t xml:space="preserve"> hours of the deadline </w:t>
      </w:r>
      <w:r w:rsidR="00154CCF">
        <w:rPr>
          <w:rFonts w:cs="Arial"/>
          <w:bCs/>
          <w:sz w:val="22"/>
          <w:szCs w:val="22"/>
        </w:rPr>
        <w:t>(</w:t>
      </w:r>
      <w:r w:rsidRPr="00154CCF">
        <w:rPr>
          <w:rFonts w:cs="Arial"/>
          <w:bCs/>
          <w:sz w:val="22"/>
          <w:szCs w:val="22"/>
        </w:rPr>
        <w:t xml:space="preserve">by no later than </w:t>
      </w:r>
      <w:r w:rsidR="00F24CEA">
        <w:rPr>
          <w:rFonts w:cs="Arial"/>
          <w:b/>
          <w:sz w:val="22"/>
          <w:szCs w:val="22"/>
        </w:rPr>
        <w:t>March</w:t>
      </w:r>
      <w:r w:rsidR="00AE0EE8">
        <w:rPr>
          <w:rFonts w:cs="Arial"/>
          <w:b/>
          <w:sz w:val="22"/>
          <w:szCs w:val="22"/>
        </w:rPr>
        <w:t xml:space="preserve"> </w:t>
      </w:r>
      <w:r w:rsidR="001C56F3">
        <w:rPr>
          <w:rFonts w:cs="Arial"/>
          <w:b/>
          <w:sz w:val="22"/>
          <w:szCs w:val="22"/>
        </w:rPr>
        <w:t>30</w:t>
      </w:r>
      <w:r w:rsidR="00AE0EE8">
        <w:rPr>
          <w:rFonts w:cs="Arial"/>
          <w:b/>
          <w:sz w:val="22"/>
          <w:szCs w:val="22"/>
        </w:rPr>
        <w:t>, 2023, 9:00 AM Sudan time</w:t>
      </w:r>
      <w:r w:rsidR="00154CCF" w:rsidRPr="00154CCF">
        <w:rPr>
          <w:rFonts w:cs="Arial"/>
          <w:b/>
          <w:sz w:val="22"/>
          <w:szCs w:val="22"/>
        </w:rPr>
        <w:t>)</w:t>
      </w:r>
      <w:r w:rsidRPr="00154CCF">
        <w:rPr>
          <w:rFonts w:cs="Arial"/>
          <w:bCs/>
          <w:sz w:val="22"/>
          <w:szCs w:val="22"/>
        </w:rPr>
        <w:t>.</w:t>
      </w:r>
    </w:p>
    <w:p w14:paraId="77C2EB4B" w14:textId="77777777" w:rsidR="00154CCF" w:rsidRDefault="00154CCF" w:rsidP="00154CCF">
      <w:pPr>
        <w:spacing w:after="60"/>
        <w:rPr>
          <w:rFonts w:cs="Arial"/>
          <w:bCs/>
          <w:sz w:val="22"/>
          <w:szCs w:val="22"/>
        </w:rPr>
      </w:pPr>
    </w:p>
    <w:p w14:paraId="646527B2" w14:textId="77777777" w:rsidR="00154CCF" w:rsidRDefault="00C16966" w:rsidP="00154CCF">
      <w:pPr>
        <w:spacing w:after="60"/>
        <w:rPr>
          <w:rFonts w:cs="Arial"/>
          <w:bCs/>
          <w:sz w:val="22"/>
          <w:szCs w:val="22"/>
        </w:rPr>
      </w:pPr>
      <w:r w:rsidRPr="00154CCF">
        <w:rPr>
          <w:rFonts w:cs="Arial"/>
          <w:bCs/>
          <w:sz w:val="22"/>
          <w:szCs w:val="22"/>
        </w:rPr>
        <w:t>DT Global will not respond to questions pertaining to this RFQ over the phone. DT Global will not in any way assist Offerors in preparing their bids nor reimburse any bid preparation costs incurred by the Offeror.</w:t>
      </w:r>
      <w:r w:rsidR="00154CCF">
        <w:rPr>
          <w:rFonts w:cs="Arial"/>
          <w:bCs/>
          <w:sz w:val="22"/>
          <w:szCs w:val="22"/>
        </w:rPr>
        <w:t xml:space="preserve"> </w:t>
      </w:r>
    </w:p>
    <w:p w14:paraId="717C6930" w14:textId="77777777" w:rsidR="00154CCF" w:rsidRDefault="00154CCF" w:rsidP="00154CCF">
      <w:pPr>
        <w:spacing w:after="60"/>
        <w:rPr>
          <w:rFonts w:cs="Arial"/>
          <w:bCs/>
          <w:sz w:val="22"/>
          <w:szCs w:val="22"/>
        </w:rPr>
      </w:pPr>
    </w:p>
    <w:p w14:paraId="38798B6B" w14:textId="7D8B25A1" w:rsidR="00154CCF" w:rsidRPr="00154CCF" w:rsidRDefault="00C16966" w:rsidP="00154CCF">
      <w:pPr>
        <w:spacing w:after="60"/>
        <w:rPr>
          <w:rFonts w:cs="Arial"/>
          <w:b/>
          <w:sz w:val="22"/>
          <w:szCs w:val="22"/>
        </w:rPr>
      </w:pPr>
      <w:r w:rsidRPr="00154CCF">
        <w:rPr>
          <w:rFonts w:cs="Arial"/>
          <w:b/>
          <w:sz w:val="22"/>
          <w:szCs w:val="22"/>
        </w:rPr>
        <w:lastRenderedPageBreak/>
        <w:t xml:space="preserve">Mandatory Submission Requirements: </w:t>
      </w:r>
    </w:p>
    <w:p w14:paraId="14EBA56F" w14:textId="77777777" w:rsidR="00154CCF" w:rsidRPr="008838F0" w:rsidRDefault="00C16966" w:rsidP="00154CCF">
      <w:pPr>
        <w:pStyle w:val="ListParagraph"/>
        <w:numPr>
          <w:ilvl w:val="0"/>
          <w:numId w:val="3"/>
        </w:numPr>
        <w:spacing w:after="60"/>
        <w:rPr>
          <w:rFonts w:cs="Arial"/>
          <w:bCs/>
          <w:sz w:val="22"/>
          <w:szCs w:val="22"/>
        </w:rPr>
      </w:pPr>
      <w:r w:rsidRPr="008838F0">
        <w:rPr>
          <w:rFonts w:cs="Arial"/>
          <w:bCs/>
          <w:sz w:val="22"/>
          <w:szCs w:val="22"/>
        </w:rPr>
        <w:t xml:space="preserve">Valid Business Registration Certificate </w:t>
      </w:r>
    </w:p>
    <w:p w14:paraId="17FC6557" w14:textId="77777777" w:rsidR="00154CCF" w:rsidRPr="008838F0" w:rsidRDefault="00C16966" w:rsidP="00154CCF">
      <w:pPr>
        <w:pStyle w:val="ListParagraph"/>
        <w:numPr>
          <w:ilvl w:val="0"/>
          <w:numId w:val="3"/>
        </w:numPr>
        <w:spacing w:after="60"/>
        <w:rPr>
          <w:rFonts w:cs="Arial"/>
          <w:bCs/>
          <w:sz w:val="22"/>
          <w:szCs w:val="22"/>
        </w:rPr>
      </w:pPr>
      <w:r w:rsidRPr="008838F0">
        <w:rPr>
          <w:rFonts w:cs="Arial"/>
          <w:bCs/>
          <w:sz w:val="22"/>
          <w:szCs w:val="22"/>
        </w:rPr>
        <w:t>Copy of</w:t>
      </w:r>
      <w:r w:rsidR="00154CCF" w:rsidRPr="008838F0">
        <w:rPr>
          <w:rFonts w:cs="Arial"/>
          <w:bCs/>
          <w:sz w:val="22"/>
          <w:szCs w:val="22"/>
        </w:rPr>
        <w:t xml:space="preserve"> </w:t>
      </w:r>
      <w:r w:rsidRPr="008838F0">
        <w:rPr>
          <w:rFonts w:cs="Arial"/>
          <w:bCs/>
          <w:sz w:val="22"/>
          <w:szCs w:val="22"/>
        </w:rPr>
        <w:t>Contracts for the past five</w:t>
      </w:r>
      <w:r w:rsidR="00154CCF" w:rsidRPr="008838F0">
        <w:rPr>
          <w:rFonts w:cs="Arial"/>
          <w:bCs/>
          <w:sz w:val="22"/>
          <w:szCs w:val="22"/>
        </w:rPr>
        <w:t xml:space="preserve"> </w:t>
      </w:r>
      <w:r w:rsidRPr="008838F0">
        <w:rPr>
          <w:rFonts w:cs="Arial"/>
          <w:bCs/>
          <w:sz w:val="22"/>
          <w:szCs w:val="22"/>
        </w:rPr>
        <w:t>(5) years, together with a letter of recommendation</w:t>
      </w:r>
      <w:r w:rsidR="00154CCF" w:rsidRPr="008838F0">
        <w:rPr>
          <w:rFonts w:cs="Arial"/>
          <w:bCs/>
          <w:sz w:val="22"/>
          <w:szCs w:val="22"/>
        </w:rPr>
        <w:t xml:space="preserve"> </w:t>
      </w:r>
      <w:r w:rsidRPr="008838F0">
        <w:rPr>
          <w:rFonts w:cs="Arial"/>
          <w:bCs/>
          <w:sz w:val="22"/>
          <w:szCs w:val="22"/>
        </w:rPr>
        <w:t xml:space="preserve">for similar works undertaken in </w:t>
      </w:r>
      <w:r w:rsidR="00154CCF" w:rsidRPr="008838F0">
        <w:rPr>
          <w:rFonts w:cs="Arial"/>
          <w:bCs/>
          <w:sz w:val="22"/>
          <w:szCs w:val="22"/>
        </w:rPr>
        <w:t>X country</w:t>
      </w:r>
      <w:r w:rsidRPr="008838F0">
        <w:rPr>
          <w:rFonts w:cs="Arial"/>
          <w:bCs/>
          <w:sz w:val="22"/>
          <w:szCs w:val="22"/>
        </w:rPr>
        <w:t>.</w:t>
      </w:r>
    </w:p>
    <w:p w14:paraId="0546CB34" w14:textId="38F162C6" w:rsidR="00154CCF" w:rsidRPr="008838F0" w:rsidRDefault="00C16966" w:rsidP="00154CCF">
      <w:pPr>
        <w:pStyle w:val="ListParagraph"/>
        <w:numPr>
          <w:ilvl w:val="0"/>
          <w:numId w:val="3"/>
        </w:numPr>
        <w:spacing w:after="60"/>
        <w:rPr>
          <w:rFonts w:cs="Arial"/>
          <w:bCs/>
          <w:sz w:val="22"/>
          <w:szCs w:val="22"/>
        </w:rPr>
      </w:pPr>
      <w:r w:rsidRPr="008838F0">
        <w:rPr>
          <w:rFonts w:cs="Arial"/>
          <w:bCs/>
          <w:sz w:val="22"/>
          <w:szCs w:val="22"/>
        </w:rPr>
        <w:t>Demonstrates five</w:t>
      </w:r>
      <w:r w:rsidR="005D4128" w:rsidRPr="008838F0">
        <w:rPr>
          <w:rFonts w:cs="Arial"/>
          <w:bCs/>
          <w:sz w:val="22"/>
          <w:szCs w:val="22"/>
        </w:rPr>
        <w:t xml:space="preserve"> </w:t>
      </w:r>
      <w:r w:rsidRPr="008838F0">
        <w:rPr>
          <w:rFonts w:cs="Arial"/>
          <w:bCs/>
          <w:sz w:val="22"/>
          <w:szCs w:val="22"/>
        </w:rPr>
        <w:t>(5) years’ relevant experience</w:t>
      </w:r>
      <w:r w:rsidR="00154CCF" w:rsidRPr="008838F0">
        <w:rPr>
          <w:rFonts w:cs="Arial"/>
          <w:bCs/>
          <w:sz w:val="22"/>
          <w:szCs w:val="22"/>
        </w:rPr>
        <w:t xml:space="preserve"> </w:t>
      </w:r>
      <w:r w:rsidRPr="008838F0">
        <w:rPr>
          <w:rFonts w:cs="Arial"/>
          <w:bCs/>
          <w:sz w:val="22"/>
          <w:szCs w:val="22"/>
        </w:rPr>
        <w:t>undertaking similar activities in S</w:t>
      </w:r>
      <w:r w:rsidR="005719DE" w:rsidRPr="008838F0">
        <w:rPr>
          <w:rFonts w:cs="Arial"/>
          <w:bCs/>
          <w:sz w:val="22"/>
          <w:szCs w:val="22"/>
        </w:rPr>
        <w:t>udan</w:t>
      </w:r>
      <w:r w:rsidRPr="008838F0">
        <w:rPr>
          <w:rFonts w:cs="Arial"/>
          <w:bCs/>
          <w:sz w:val="22"/>
          <w:szCs w:val="22"/>
        </w:rPr>
        <w:t xml:space="preserve"> </w:t>
      </w:r>
    </w:p>
    <w:p w14:paraId="717BE5FD" w14:textId="096CC286" w:rsidR="00881E93" w:rsidRPr="008838F0" w:rsidRDefault="00F36A95" w:rsidP="00154CCF">
      <w:pPr>
        <w:pStyle w:val="ListParagraph"/>
        <w:numPr>
          <w:ilvl w:val="0"/>
          <w:numId w:val="3"/>
        </w:numPr>
        <w:spacing w:after="60"/>
        <w:rPr>
          <w:rFonts w:cs="Arial"/>
          <w:bCs/>
          <w:sz w:val="22"/>
          <w:szCs w:val="22"/>
        </w:rPr>
      </w:pPr>
      <w:r w:rsidRPr="008838F0">
        <w:rPr>
          <w:rFonts w:cs="Arial"/>
          <w:bCs/>
          <w:sz w:val="22"/>
          <w:szCs w:val="22"/>
        </w:rPr>
        <w:t xml:space="preserve">NDAA Section 889 Representation Form. </w:t>
      </w:r>
      <w:r w:rsidR="005916CE" w:rsidRPr="008838F0">
        <w:rPr>
          <w:rFonts w:cs="Arial"/>
          <w:bCs/>
          <w:sz w:val="22"/>
          <w:szCs w:val="22"/>
        </w:rPr>
        <w:t xml:space="preserve">DT Global reserves the right to disqualify any offeror </w:t>
      </w:r>
      <w:r w:rsidR="009501D2" w:rsidRPr="008838F0">
        <w:rPr>
          <w:rFonts w:cs="Arial"/>
          <w:bCs/>
          <w:sz w:val="22"/>
          <w:szCs w:val="22"/>
        </w:rPr>
        <w:t>using covered materials</w:t>
      </w:r>
      <w:r w:rsidR="00844ACD" w:rsidRPr="008838F0">
        <w:rPr>
          <w:rFonts w:cs="Arial"/>
          <w:bCs/>
          <w:sz w:val="22"/>
          <w:szCs w:val="22"/>
        </w:rPr>
        <w:t>. See A</w:t>
      </w:r>
      <w:r w:rsidR="002429CA" w:rsidRPr="008838F0">
        <w:rPr>
          <w:rFonts w:cs="Arial"/>
          <w:bCs/>
          <w:sz w:val="22"/>
          <w:szCs w:val="22"/>
        </w:rPr>
        <w:t xml:space="preserve">nnex A. </w:t>
      </w:r>
    </w:p>
    <w:p w14:paraId="510B7F12" w14:textId="42E04F81" w:rsidR="00C16966" w:rsidRPr="00154CCF" w:rsidRDefault="00C16966" w:rsidP="007506DD">
      <w:pPr>
        <w:spacing w:after="60"/>
        <w:rPr>
          <w:rFonts w:cs="Arial"/>
          <w:b/>
          <w:color w:val="FF0000"/>
          <w:sz w:val="22"/>
          <w:szCs w:val="22"/>
        </w:rPr>
      </w:pPr>
    </w:p>
    <w:p w14:paraId="3A4D44A2" w14:textId="6F992EEF" w:rsidR="00A37DBD" w:rsidRDefault="00A37DBD" w:rsidP="007506DD">
      <w:pPr>
        <w:rPr>
          <w:rFonts w:cs="Arial"/>
          <w:szCs w:val="20"/>
        </w:rPr>
      </w:pPr>
      <w:r w:rsidRPr="007506DD">
        <w:rPr>
          <w:rFonts w:cs="Arial"/>
          <w:szCs w:val="20"/>
        </w:rPr>
        <w:t>This request for quote does not constitute an order.  Buyer will not pay</w:t>
      </w:r>
      <w:r w:rsidRPr="00C960B3">
        <w:rPr>
          <w:rFonts w:cs="Arial"/>
          <w:szCs w:val="20"/>
        </w:rPr>
        <w:t xml:space="preserve"> offer preparation costs.  Buyer may accept other than the lowest priced offer based on trade-offs between cost and quality or to further its socioeconomic programs.  Buyer reserves the right to reject offers (a) received after the date and time specified, (b) not responsive to the solicitation, (c) with unbalanced line item pricing, or (d) from vendors restricted from doing business with the U.S. Government.</w:t>
      </w:r>
    </w:p>
    <w:p w14:paraId="3A4D44A3" w14:textId="2F0BFBE3" w:rsidR="00A37DBD" w:rsidRDefault="00A37DBD" w:rsidP="007506DD">
      <w:pPr>
        <w:spacing w:before="60"/>
        <w:rPr>
          <w:rFonts w:cs="Arial"/>
          <w:bCs/>
          <w:szCs w:val="20"/>
        </w:rPr>
      </w:pPr>
      <w:r w:rsidRPr="001A5AFB">
        <w:rPr>
          <w:rFonts w:cs="Arial"/>
          <w:bCs/>
          <w:szCs w:val="20"/>
        </w:rPr>
        <w:t xml:space="preserve">Notwithstanding the terms of this Request for Quote/Proposal, offeror acknowledges that </w:t>
      </w:r>
      <w:r w:rsidR="00C16966">
        <w:rPr>
          <w:rFonts w:cs="Arial"/>
          <w:bCs/>
          <w:szCs w:val="20"/>
        </w:rPr>
        <w:t>DT Global</w:t>
      </w:r>
      <w:r w:rsidRPr="001A5AFB">
        <w:rPr>
          <w:rFonts w:cs="Arial"/>
          <w:bCs/>
          <w:szCs w:val="20"/>
        </w:rPr>
        <w:t xml:space="preserve"> reserves the right to reject any or all Quotes/Proposals for whatever reason </w:t>
      </w:r>
      <w:r w:rsidR="00C16966">
        <w:rPr>
          <w:rFonts w:cs="Arial"/>
          <w:bCs/>
          <w:szCs w:val="20"/>
        </w:rPr>
        <w:t>DT Global</w:t>
      </w:r>
      <w:r w:rsidRPr="001A5AFB">
        <w:rPr>
          <w:rFonts w:cs="Arial"/>
          <w:bCs/>
          <w:szCs w:val="20"/>
        </w:rPr>
        <w:t xml:space="preserve"> determines, in its sole discretion, to be in its best interests.  Offeror further acknowledges that </w:t>
      </w:r>
      <w:r w:rsidR="00C16966">
        <w:rPr>
          <w:rFonts w:cs="Arial"/>
          <w:bCs/>
          <w:szCs w:val="20"/>
        </w:rPr>
        <w:t>DT Global</w:t>
      </w:r>
      <w:r w:rsidRPr="001A5AFB">
        <w:rPr>
          <w:rFonts w:cs="Arial"/>
          <w:bCs/>
          <w:szCs w:val="20"/>
        </w:rPr>
        <w:t xml:space="preserve"> may for whatever reason waive any or all formalities and terms of this Request for Quote/Proposal and that nothing in the terms of this Request for Quote/Proposal shall give rise to any claim or cause of action, including without limitation any claim for breach of implied-in-fact contract to treat Quotes/Proposals in acc</w:t>
      </w:r>
      <w:r>
        <w:rPr>
          <w:rFonts w:cs="Arial"/>
          <w:bCs/>
          <w:szCs w:val="20"/>
        </w:rPr>
        <w:t>ordance with the terms herein.</w:t>
      </w:r>
    </w:p>
    <w:p w14:paraId="3A4D44A4" w14:textId="77777777" w:rsidR="00A37DBD" w:rsidRDefault="00A37DBD" w:rsidP="007506DD">
      <w:pPr>
        <w:pStyle w:val="Bulletfortext"/>
      </w:pPr>
      <w:r>
        <w:t xml:space="preserve">Material Safety Data Sheets (MSDS) are required with quote. </w:t>
      </w:r>
    </w:p>
    <w:p w14:paraId="3A4D44A5" w14:textId="77777777" w:rsidR="00A37DBD" w:rsidRDefault="00A37DBD" w:rsidP="007506DD">
      <w:pPr>
        <w:pStyle w:val="Bulletfortext"/>
      </w:pPr>
      <w:r>
        <w:t xml:space="preserve">No </w:t>
      </w:r>
      <w:r w:rsidR="007506DD">
        <w:t>substitutes</w:t>
      </w:r>
      <w:r>
        <w:t xml:space="preserve"> or From Fit and Function alternative part numbers will be accepted.</w:t>
      </w:r>
    </w:p>
    <w:p w14:paraId="3A4D44A6" w14:textId="77777777" w:rsidR="00A37DBD" w:rsidRDefault="00803317" w:rsidP="007506DD">
      <w:pPr>
        <w:pStyle w:val="Bulletfortext"/>
      </w:pPr>
      <w:r>
        <w:t>Product or Service is in support of a Government Contract.</w:t>
      </w:r>
    </w:p>
    <w:p w14:paraId="3A4D44A7" w14:textId="77777777" w:rsidR="00A37DBD" w:rsidRDefault="00A37DBD" w:rsidP="007506DD">
      <w:pPr>
        <w:pStyle w:val="Bulletfortext"/>
      </w:pPr>
      <w:r>
        <w:t>Shipping – Package items for shipment in accordance with the International Air Transport Association (IATA) regulations.</w:t>
      </w:r>
    </w:p>
    <w:p w14:paraId="3A4D44A8" w14:textId="77777777" w:rsidR="00A37DBD" w:rsidRDefault="00803317" w:rsidP="007506DD">
      <w:pPr>
        <w:pStyle w:val="Bulletfortext"/>
      </w:pPr>
      <w:r>
        <w:t>Freight MUST be priced Separately</w:t>
      </w:r>
    </w:p>
    <w:p w14:paraId="3A4D44A9" w14:textId="77777777" w:rsidR="00A37DBD" w:rsidRDefault="007344BE" w:rsidP="009F786E">
      <w:pPr>
        <w:pStyle w:val="Bulletfortext"/>
        <w:numPr>
          <w:ilvl w:val="0"/>
          <w:numId w:val="0"/>
        </w:numPr>
        <w:ind w:left="900" w:hanging="180"/>
      </w:pPr>
      <w:r w:rsidRPr="007344BE">
        <w:rPr>
          <w:vertAlign w:val="superscript"/>
        </w:rPr>
        <w:t>(1)</w:t>
      </w:r>
      <w:r>
        <w:tab/>
        <w:t>Please provide the applicable U.S. Department of State International Traffic in Arms Regulations (ITAR) United States Munition List (USML) classification category or the U.S. Dept. of Commerce Export Administration Regulations (EAR).</w:t>
      </w:r>
    </w:p>
    <w:p w14:paraId="3A4D44AA" w14:textId="77777777" w:rsidR="007344BE" w:rsidRDefault="007344BE" w:rsidP="009F786E">
      <w:pPr>
        <w:pStyle w:val="Bulletfortext"/>
        <w:numPr>
          <w:ilvl w:val="0"/>
          <w:numId w:val="0"/>
        </w:numPr>
        <w:ind w:left="900" w:hanging="180"/>
      </w:pPr>
      <w:r w:rsidRPr="007344BE">
        <w:rPr>
          <w:vertAlign w:val="superscript"/>
        </w:rPr>
        <w:t>(2)</w:t>
      </w:r>
      <w:r>
        <w:tab/>
        <w:t xml:space="preserve">Export Controls </w:t>
      </w:r>
      <w:r w:rsidR="009F786E">
        <w:t xml:space="preserve">Classification </w:t>
      </w:r>
      <w:r>
        <w:t>(ECCN) for your product.</w:t>
      </w:r>
    </w:p>
    <w:p w14:paraId="3A4D44AB" w14:textId="77777777" w:rsidR="007344BE" w:rsidRDefault="007344BE" w:rsidP="009F786E">
      <w:pPr>
        <w:pStyle w:val="Bulletfortext"/>
        <w:numPr>
          <w:ilvl w:val="0"/>
          <w:numId w:val="0"/>
        </w:numPr>
        <w:ind w:left="900" w:hanging="180"/>
      </w:pPr>
      <w:r w:rsidRPr="007344BE">
        <w:rPr>
          <w:vertAlign w:val="superscript"/>
        </w:rPr>
        <w:t>(3)</w:t>
      </w:r>
      <w:r>
        <w:tab/>
        <w:t xml:space="preserve">Additionally, please provide the National Stock Number (NSN) of the products requested, if applicable. </w:t>
      </w:r>
    </w:p>
    <w:p w14:paraId="3A4D44AC" w14:textId="77777777" w:rsidR="00A37DBD" w:rsidRPr="00881253" w:rsidRDefault="00A37DBD" w:rsidP="009F786E">
      <w:pPr>
        <w:spacing w:before="60" w:line="260" w:lineRule="exact"/>
        <w:rPr>
          <w:rFonts w:cs="Arial"/>
          <w:sz w:val="18"/>
          <w:szCs w:val="18"/>
        </w:rPr>
      </w:pPr>
      <w:r w:rsidRPr="00CA02F9">
        <w:rPr>
          <w:rFonts w:cs="Arial"/>
          <w:szCs w:val="20"/>
        </w:rPr>
        <w:t>The following apply to this Request for Quote:</w:t>
      </w:r>
    </w:p>
    <w:p w14:paraId="3A4D44AD" w14:textId="77777777" w:rsidR="00A37DBD" w:rsidRPr="00881253" w:rsidRDefault="009A10AE" w:rsidP="009F786E">
      <w:pPr>
        <w:spacing w:line="260" w:lineRule="exact"/>
        <w:ind w:right="2969"/>
        <w:rPr>
          <w:rFonts w:cs="Arial"/>
          <w:sz w:val="18"/>
          <w:szCs w:val="18"/>
        </w:rPr>
      </w:pPr>
      <w:sdt>
        <w:sdtPr>
          <w:rPr>
            <w:rFonts w:cs="Arial"/>
            <w:sz w:val="24"/>
          </w:rPr>
          <w:id w:val="869272234"/>
          <w14:checkbox>
            <w14:checked w14:val="0"/>
            <w14:checkedState w14:val="2612" w14:font="MS Gothic"/>
            <w14:uncheckedState w14:val="2610" w14:font="MS Gothic"/>
          </w14:checkbox>
        </w:sdtPr>
        <w:sdtEndPr/>
        <w:sdtContent>
          <w:r w:rsidR="009F786E">
            <w:rPr>
              <w:rFonts w:ascii="MS Gothic" w:eastAsia="MS Gothic" w:hAnsi="MS Gothic" w:cs="Arial" w:hint="eastAsia"/>
              <w:sz w:val="24"/>
            </w:rPr>
            <w:t>☐</w:t>
          </w:r>
        </w:sdtContent>
      </w:sdt>
      <w:r w:rsidR="00A37DBD" w:rsidRPr="00C960B3">
        <w:rPr>
          <w:rFonts w:cs="Arial"/>
          <w:szCs w:val="20"/>
        </w:rPr>
        <w:t xml:space="preserve">  </w:t>
      </w:r>
      <w:r w:rsidR="00A37DBD">
        <w:rPr>
          <w:rFonts w:cs="Arial"/>
          <w:szCs w:val="20"/>
        </w:rPr>
        <w:t xml:space="preserve">DPAS Rated Order:  </w:t>
      </w:r>
      <w:r w:rsidR="00A37DBD" w:rsidRPr="00130476">
        <w:rPr>
          <w:rFonts w:cs="Arial"/>
          <w:szCs w:val="20"/>
        </w:rPr>
        <w:fldChar w:fldCharType="begin">
          <w:ffData>
            <w:name w:val="Text23"/>
            <w:enabled/>
            <w:calcOnExit w:val="0"/>
            <w:textInput/>
          </w:ffData>
        </w:fldChar>
      </w:r>
      <w:r w:rsidR="00A37DBD" w:rsidRPr="00130476">
        <w:rPr>
          <w:rFonts w:cs="Arial"/>
          <w:szCs w:val="20"/>
        </w:rPr>
        <w:instrText xml:space="preserve"> FORMTEXT </w:instrText>
      </w:r>
      <w:r w:rsidR="00A37DBD" w:rsidRPr="00130476">
        <w:rPr>
          <w:rFonts w:cs="Arial"/>
          <w:szCs w:val="20"/>
        </w:rPr>
      </w:r>
      <w:r w:rsidR="00A37DBD" w:rsidRPr="00130476">
        <w:rPr>
          <w:rFonts w:cs="Arial"/>
          <w:szCs w:val="20"/>
        </w:rPr>
        <w:fldChar w:fldCharType="separate"/>
      </w:r>
      <w:r w:rsidR="00A37DBD" w:rsidRPr="00130476">
        <w:rPr>
          <w:rFonts w:cs="Arial"/>
          <w:noProof/>
          <w:szCs w:val="20"/>
        </w:rPr>
        <w:t> </w:t>
      </w:r>
      <w:r w:rsidR="00A37DBD" w:rsidRPr="00130476">
        <w:rPr>
          <w:rFonts w:cs="Arial"/>
          <w:noProof/>
          <w:szCs w:val="20"/>
        </w:rPr>
        <w:t> </w:t>
      </w:r>
      <w:r w:rsidR="00A37DBD" w:rsidRPr="00130476">
        <w:rPr>
          <w:rFonts w:cs="Arial"/>
          <w:noProof/>
          <w:szCs w:val="20"/>
        </w:rPr>
        <w:t> </w:t>
      </w:r>
      <w:r w:rsidR="00A37DBD" w:rsidRPr="00130476">
        <w:rPr>
          <w:rFonts w:cs="Arial"/>
          <w:noProof/>
          <w:szCs w:val="20"/>
        </w:rPr>
        <w:t> </w:t>
      </w:r>
      <w:r w:rsidR="00A37DBD" w:rsidRPr="00130476">
        <w:rPr>
          <w:rFonts w:cs="Arial"/>
          <w:noProof/>
          <w:szCs w:val="20"/>
        </w:rPr>
        <w:t> </w:t>
      </w:r>
      <w:r w:rsidR="00A37DBD" w:rsidRPr="00130476">
        <w:rPr>
          <w:rFonts w:cs="Arial"/>
          <w:szCs w:val="20"/>
        </w:rPr>
        <w:fldChar w:fldCharType="end"/>
      </w:r>
      <w:r w:rsidR="00A37DBD">
        <w:rPr>
          <w:rFonts w:cs="Arial"/>
          <w:szCs w:val="20"/>
        </w:rPr>
        <w:t xml:space="preserve">                           </w:t>
      </w:r>
    </w:p>
    <w:p w14:paraId="3A4D44AE" w14:textId="77777777" w:rsidR="00A37DBD" w:rsidRPr="00CA02F9" w:rsidRDefault="009A10AE" w:rsidP="009F786E">
      <w:pPr>
        <w:spacing w:line="260" w:lineRule="exact"/>
        <w:rPr>
          <w:rFonts w:cs="Arial"/>
          <w:szCs w:val="20"/>
        </w:rPr>
      </w:pPr>
      <w:sdt>
        <w:sdtPr>
          <w:rPr>
            <w:rFonts w:cs="Arial"/>
            <w:sz w:val="24"/>
          </w:rPr>
          <w:id w:val="1432153478"/>
          <w14:checkbox>
            <w14:checked w14:val="0"/>
            <w14:checkedState w14:val="2612" w14:font="MS Gothic"/>
            <w14:uncheckedState w14:val="2610" w14:font="MS Gothic"/>
          </w14:checkbox>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sidR="00A37DBD">
        <w:rPr>
          <w:rFonts w:cs="Arial"/>
          <w:szCs w:val="20"/>
        </w:rPr>
        <w:t>Buy American Act</w:t>
      </w:r>
    </w:p>
    <w:p w14:paraId="3A4D44AF" w14:textId="77777777" w:rsidR="00A37DBD" w:rsidRPr="001F6DFF" w:rsidRDefault="009A10AE" w:rsidP="009F786E">
      <w:pPr>
        <w:spacing w:line="260" w:lineRule="exact"/>
      </w:pPr>
      <w:sdt>
        <w:sdtPr>
          <w:rPr>
            <w:rFonts w:cs="Arial"/>
            <w:sz w:val="24"/>
          </w:rPr>
          <w:id w:val="-77061379"/>
          <w14:checkbox>
            <w14:checked w14:val="0"/>
            <w14:checkedState w14:val="2612" w14:font="MS Gothic"/>
            <w14:uncheckedState w14:val="2610" w14:font="MS Gothic"/>
          </w14:checkbox>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sidR="00A37DBD">
        <w:rPr>
          <w:rFonts w:cs="Arial"/>
          <w:szCs w:val="20"/>
        </w:rPr>
        <w:t>Buy American—Free Trade Agreements—Israeli Trade Act</w:t>
      </w:r>
    </w:p>
    <w:p w14:paraId="3A4D44B0" w14:textId="77777777" w:rsidR="00A37DBD" w:rsidRDefault="009A10AE" w:rsidP="009F786E">
      <w:pPr>
        <w:spacing w:line="260" w:lineRule="exact"/>
        <w:rPr>
          <w:rFonts w:cs="Arial"/>
          <w:szCs w:val="20"/>
        </w:rPr>
      </w:pPr>
      <w:sdt>
        <w:sdtPr>
          <w:rPr>
            <w:rFonts w:cs="Arial"/>
            <w:sz w:val="24"/>
          </w:rPr>
          <w:id w:val="395643854"/>
          <w14:checkbox>
            <w14:checked w14:val="0"/>
            <w14:checkedState w14:val="2612" w14:font="MS Gothic"/>
            <w14:uncheckedState w14:val="2610" w14:font="MS Gothic"/>
          </w14:checkbox>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sidR="00A37DBD">
        <w:rPr>
          <w:rFonts w:cs="Arial"/>
          <w:szCs w:val="20"/>
        </w:rPr>
        <w:t>Trade Agreements Act</w:t>
      </w:r>
    </w:p>
    <w:p w14:paraId="3A4D44B1" w14:textId="77777777" w:rsidR="00A37DBD" w:rsidRDefault="009A10AE" w:rsidP="009F786E">
      <w:pPr>
        <w:spacing w:line="260" w:lineRule="exact"/>
        <w:rPr>
          <w:rFonts w:cs="Arial"/>
          <w:szCs w:val="20"/>
        </w:rPr>
      </w:pPr>
      <w:sdt>
        <w:sdtPr>
          <w:rPr>
            <w:rFonts w:cs="Arial"/>
            <w:sz w:val="24"/>
          </w:rPr>
          <w:id w:val="-1073274971"/>
          <w14:checkbox>
            <w14:checked w14:val="0"/>
            <w14:checkedState w14:val="2612" w14:font="MS Gothic"/>
            <w14:uncheckedState w14:val="2610" w14:font="MS Gothic"/>
          </w14:checkbox>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sidR="00A37DBD">
        <w:rPr>
          <w:rFonts w:cs="Arial"/>
          <w:szCs w:val="20"/>
        </w:rPr>
        <w:t xml:space="preserve">Preference for Certain Domestic Commodities—Berry Amendment                                     </w:t>
      </w:r>
    </w:p>
    <w:p w14:paraId="3A4D44B2" w14:textId="77777777" w:rsidR="00A37DBD" w:rsidRDefault="009A10AE" w:rsidP="009F786E">
      <w:pPr>
        <w:spacing w:line="260" w:lineRule="exact"/>
        <w:rPr>
          <w:rFonts w:cs="Arial"/>
          <w:szCs w:val="20"/>
        </w:rPr>
      </w:pPr>
      <w:sdt>
        <w:sdtPr>
          <w:rPr>
            <w:rFonts w:cs="Arial"/>
            <w:sz w:val="24"/>
          </w:rPr>
          <w:id w:val="-625772826"/>
          <w14:checkbox>
            <w14:checked w14:val="0"/>
            <w14:checkedState w14:val="2612" w14:font="MS Gothic"/>
            <w14:uncheckedState w14:val="2610" w14:font="MS Gothic"/>
          </w14:checkbox>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sidR="00A37DBD">
        <w:rPr>
          <w:rFonts w:cs="Arial"/>
          <w:szCs w:val="20"/>
        </w:rPr>
        <w:t xml:space="preserve">Restriction on Acquisition of Hand or Measuring Tools—Berry Amendment                        </w:t>
      </w:r>
      <w:sdt>
        <w:sdtPr>
          <w:rPr>
            <w:rFonts w:cs="Arial"/>
            <w:sz w:val="24"/>
          </w:rPr>
          <w:id w:val="-1770836792"/>
          <w14:checkbox>
            <w14:checked w14:val="0"/>
            <w14:checkedState w14:val="2612" w14:font="MS Gothic"/>
            <w14:uncheckedState w14:val="2610" w14:font="MS Gothic"/>
          </w14:checkbox>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sidR="00A37DBD">
        <w:rPr>
          <w:rFonts w:cs="Arial"/>
          <w:szCs w:val="20"/>
        </w:rPr>
        <w:t>Tax Exempt as provided</w:t>
      </w:r>
    </w:p>
    <w:p w14:paraId="3A4D44B3" w14:textId="13C5C9DF" w:rsidR="00A37DBD" w:rsidRDefault="009A10AE" w:rsidP="009F786E">
      <w:pPr>
        <w:spacing w:line="260" w:lineRule="exact"/>
        <w:rPr>
          <w:rFonts w:cs="Arial"/>
          <w:szCs w:val="20"/>
        </w:rPr>
      </w:pPr>
      <w:sdt>
        <w:sdtPr>
          <w:rPr>
            <w:rFonts w:cs="Arial"/>
            <w:sz w:val="24"/>
          </w:rPr>
          <w:id w:val="106320960"/>
          <w14:checkbox>
            <w14:checked w14:val="0"/>
            <w14:checkedState w14:val="2612" w14:font="MS Gothic"/>
            <w14:uncheckedState w14:val="2610" w14:font="MS Gothic"/>
          </w14:checkbox>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sidR="00A37DBD">
        <w:rPr>
          <w:rFonts w:cs="Arial"/>
          <w:szCs w:val="20"/>
        </w:rPr>
        <w:t xml:space="preserve">Prime Contract Flow Downs as provided in Mandatory Flow Downs  </w:t>
      </w:r>
    </w:p>
    <w:p w14:paraId="3A4D44B4" w14:textId="77777777" w:rsidR="00A37DBD" w:rsidRDefault="00A37DBD" w:rsidP="009F786E">
      <w:pPr>
        <w:spacing w:before="60" w:line="260" w:lineRule="exact"/>
        <w:rPr>
          <w:rFonts w:cs="Arial"/>
          <w:szCs w:val="20"/>
        </w:rPr>
      </w:pPr>
      <w:r>
        <w:rPr>
          <w:rFonts w:cs="Arial"/>
          <w:szCs w:val="20"/>
        </w:rPr>
        <w:t>Terms and Conditions:</w:t>
      </w:r>
    </w:p>
    <w:p w14:paraId="3A4D44B5" w14:textId="58AAA58F" w:rsidR="00A37DBD" w:rsidRDefault="00A37DBD" w:rsidP="009F786E">
      <w:pPr>
        <w:spacing w:line="260" w:lineRule="exact"/>
        <w:rPr>
          <w:rFonts w:cs="Arial"/>
          <w:szCs w:val="20"/>
        </w:rPr>
      </w:pPr>
      <w:r>
        <w:rPr>
          <w:rFonts w:cs="Arial"/>
          <w:szCs w:val="20"/>
        </w:rPr>
        <w:t xml:space="preserve">       </w:t>
      </w:r>
      <w:sdt>
        <w:sdtPr>
          <w:rPr>
            <w:rFonts w:cs="Arial"/>
            <w:sz w:val="24"/>
          </w:rPr>
          <w:id w:val="-100030831"/>
          <w14:checkbox>
            <w14:checked w14:val="0"/>
            <w14:checkedState w14:val="2612" w14:font="MS Gothic"/>
            <w14:uncheckedState w14:val="2610" w14:font="MS Gothic"/>
          </w14:checkbox>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Pr>
          <w:rFonts w:cs="Arial"/>
          <w:szCs w:val="20"/>
        </w:rPr>
        <w:t xml:space="preserve">Terms and Conditions </w:t>
      </w:r>
    </w:p>
    <w:p w14:paraId="3A4D44B6" w14:textId="25DE352C" w:rsidR="00A37DBD" w:rsidRDefault="00A37DBD" w:rsidP="009F786E">
      <w:pPr>
        <w:spacing w:line="260" w:lineRule="exact"/>
        <w:rPr>
          <w:rFonts w:cs="Arial"/>
          <w:szCs w:val="20"/>
        </w:rPr>
      </w:pPr>
      <w:r>
        <w:rPr>
          <w:rFonts w:cs="Arial"/>
          <w:szCs w:val="20"/>
        </w:rPr>
        <w:t xml:space="preserve">       </w:t>
      </w:r>
      <w:sdt>
        <w:sdtPr>
          <w:rPr>
            <w:rFonts w:cs="Arial"/>
            <w:sz w:val="24"/>
          </w:rPr>
          <w:id w:val="-2037727638"/>
          <w14:checkbox>
            <w14:checked w14:val="0"/>
            <w14:checkedState w14:val="2612" w14:font="MS Gothic"/>
            <w14:uncheckedState w14:val="2610" w14:font="MS Gothic"/>
          </w14:checkbox>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Pr>
          <w:rFonts w:cs="Arial"/>
          <w:szCs w:val="20"/>
        </w:rPr>
        <w:t xml:space="preserve">Terms and Conditions—Commercial </w:t>
      </w:r>
    </w:p>
    <w:p w14:paraId="3A4D44B7" w14:textId="77777777" w:rsidR="00A37DBD" w:rsidRDefault="00A37DBD" w:rsidP="009F786E">
      <w:pPr>
        <w:spacing w:before="60" w:line="260" w:lineRule="exact"/>
        <w:rPr>
          <w:rFonts w:cs="Arial"/>
          <w:szCs w:val="20"/>
        </w:rPr>
      </w:pPr>
      <w:r>
        <w:rPr>
          <w:rFonts w:cs="Arial"/>
          <w:szCs w:val="20"/>
        </w:rPr>
        <w:t>Representations and Certifications:</w:t>
      </w:r>
    </w:p>
    <w:p w14:paraId="3A4D44B8" w14:textId="259E5138" w:rsidR="00A37DBD" w:rsidRDefault="00A37DBD" w:rsidP="009F786E">
      <w:pPr>
        <w:spacing w:line="260" w:lineRule="exact"/>
        <w:rPr>
          <w:rFonts w:cs="Arial"/>
          <w:szCs w:val="20"/>
        </w:rPr>
      </w:pPr>
      <w:r>
        <w:rPr>
          <w:rFonts w:cs="Arial"/>
          <w:szCs w:val="20"/>
        </w:rPr>
        <w:t xml:space="preserve">       </w:t>
      </w:r>
      <w:sdt>
        <w:sdtPr>
          <w:rPr>
            <w:rFonts w:cs="Arial"/>
            <w:sz w:val="24"/>
          </w:rPr>
          <w:id w:val="921216253"/>
          <w14:checkbox>
            <w14:checked w14:val="0"/>
            <w14:checkedState w14:val="2612" w14:font="MS Gothic"/>
            <w14:uncheckedState w14:val="2610" w14:font="MS Gothic"/>
          </w14:checkbox>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Pr>
          <w:rFonts w:cs="Arial"/>
          <w:szCs w:val="20"/>
        </w:rPr>
        <w:t xml:space="preserve">Vendor Business Registration/Representations and Certifications—Non-Commercial </w:t>
      </w:r>
    </w:p>
    <w:p w14:paraId="3A4D44B9" w14:textId="459E84E5" w:rsidR="00A37DBD" w:rsidRDefault="00A37DBD" w:rsidP="009F786E">
      <w:pPr>
        <w:spacing w:line="260" w:lineRule="exact"/>
        <w:rPr>
          <w:rFonts w:cs="Arial"/>
          <w:szCs w:val="20"/>
        </w:rPr>
      </w:pPr>
      <w:r>
        <w:rPr>
          <w:rFonts w:cs="Arial"/>
          <w:szCs w:val="20"/>
        </w:rPr>
        <w:t xml:space="preserve">       </w:t>
      </w:r>
      <w:sdt>
        <w:sdtPr>
          <w:rPr>
            <w:rFonts w:cs="Arial"/>
            <w:sz w:val="24"/>
          </w:rPr>
          <w:id w:val="-2011059947"/>
          <w14:checkbox>
            <w14:checked w14:val="0"/>
            <w14:checkedState w14:val="2612" w14:font="MS Gothic"/>
            <w14:uncheckedState w14:val="2610" w14:font="MS Gothic"/>
          </w14:checkbox>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Pr>
          <w:rFonts w:cs="Arial"/>
          <w:szCs w:val="20"/>
        </w:rPr>
        <w:t xml:space="preserve">Vendor Business Registration/Representations and Certifications—Commercial </w:t>
      </w:r>
    </w:p>
    <w:p w14:paraId="3A4D44BA" w14:textId="5E6C340E" w:rsidR="00A37DBD" w:rsidRDefault="00A37DBD" w:rsidP="009F786E">
      <w:pPr>
        <w:spacing w:line="260" w:lineRule="exact"/>
        <w:rPr>
          <w:rFonts w:cs="Arial"/>
          <w:szCs w:val="20"/>
        </w:rPr>
      </w:pPr>
      <w:r>
        <w:rPr>
          <w:rFonts w:cs="Arial"/>
          <w:szCs w:val="20"/>
        </w:rPr>
        <w:t xml:space="preserve">       </w:t>
      </w:r>
      <w:sdt>
        <w:sdtPr>
          <w:rPr>
            <w:rFonts w:cs="Arial"/>
            <w:sz w:val="24"/>
          </w:rPr>
          <w:id w:val="-1680041952"/>
          <w14:checkbox>
            <w14:checked w14:val="0"/>
            <w14:checkedState w14:val="2612" w14:font="MS Gothic"/>
            <w14:uncheckedState w14:val="2610" w14:font="MS Gothic"/>
          </w14:checkbox>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Pr>
          <w:rFonts w:cs="Arial"/>
          <w:szCs w:val="20"/>
        </w:rPr>
        <w:t>Indirect and Non-Government Vendor Business Registration</w:t>
      </w:r>
    </w:p>
    <w:p w14:paraId="3A4D44BB" w14:textId="78563A1A" w:rsidR="00A37DBD" w:rsidRDefault="00A37DBD" w:rsidP="009F786E">
      <w:pPr>
        <w:spacing w:line="260" w:lineRule="exact"/>
        <w:rPr>
          <w:rFonts w:cs="Arial"/>
          <w:szCs w:val="20"/>
        </w:rPr>
      </w:pPr>
      <w:r>
        <w:rPr>
          <w:rFonts w:cs="Arial"/>
          <w:szCs w:val="20"/>
        </w:rPr>
        <w:lastRenderedPageBreak/>
        <w:t xml:space="preserve">       </w:t>
      </w:r>
      <w:sdt>
        <w:sdtPr>
          <w:rPr>
            <w:rFonts w:cs="Arial"/>
            <w:sz w:val="24"/>
          </w:rPr>
          <w:id w:val="-602798840"/>
          <w14:checkbox>
            <w14:checked w14:val="0"/>
            <w14:checkedState w14:val="2612" w14:font="MS Gothic"/>
            <w14:uncheckedState w14:val="2610" w14:font="MS Gothic"/>
          </w14:checkbox>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Pr>
          <w:rFonts w:cs="Arial"/>
          <w:szCs w:val="20"/>
        </w:rPr>
        <w:t>Supplemental Certifications</w:t>
      </w:r>
    </w:p>
    <w:p w14:paraId="3A4D44BC" w14:textId="77777777" w:rsidR="00A37DBD" w:rsidRDefault="00A37DBD" w:rsidP="009F786E">
      <w:pPr>
        <w:spacing w:before="60" w:line="260" w:lineRule="exact"/>
        <w:rPr>
          <w:rFonts w:cs="Arial"/>
          <w:szCs w:val="20"/>
        </w:rPr>
      </w:pPr>
      <w:r>
        <w:rPr>
          <w:rFonts w:cs="Arial"/>
          <w:szCs w:val="20"/>
        </w:rPr>
        <w:t xml:space="preserve">Wage Determination:  </w:t>
      </w:r>
    </w:p>
    <w:p w14:paraId="3A4D44BD" w14:textId="1B961C5F" w:rsidR="007344BE" w:rsidRDefault="00A37DBD" w:rsidP="009033E1">
      <w:pPr>
        <w:spacing w:line="260" w:lineRule="exact"/>
        <w:rPr>
          <w:rFonts w:cs="Arial"/>
          <w:szCs w:val="20"/>
        </w:rPr>
      </w:pPr>
      <w:r>
        <w:rPr>
          <w:rFonts w:cs="Arial"/>
          <w:szCs w:val="20"/>
        </w:rPr>
        <w:t xml:space="preserve">       </w:t>
      </w:r>
      <w:sdt>
        <w:sdtPr>
          <w:rPr>
            <w:rFonts w:cs="Arial"/>
            <w:sz w:val="24"/>
          </w:rPr>
          <w:id w:val="-629166622"/>
          <w14:checkbox>
            <w14:checked w14:val="0"/>
            <w14:checkedState w14:val="2612" w14:font="MS Gothic"/>
            <w14:uncheckedState w14:val="2610" w14:font="MS Gothic"/>
          </w14:checkbox>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Pr>
          <w:rFonts w:cs="Arial"/>
          <w:szCs w:val="20"/>
        </w:rPr>
        <w:t>Service Contract Act as provided</w:t>
      </w:r>
      <w:r w:rsidR="00130476">
        <w:rPr>
          <w:rFonts w:cs="Arial"/>
          <w:szCs w:val="20"/>
        </w:rPr>
        <w:t xml:space="preserve">                                                                            </w:t>
      </w:r>
      <w:r>
        <w:rPr>
          <w:rFonts w:cs="Arial"/>
          <w:szCs w:val="20"/>
        </w:rPr>
        <w:t xml:space="preserve">       </w:t>
      </w:r>
      <w:sdt>
        <w:sdtPr>
          <w:rPr>
            <w:rFonts w:cs="Arial"/>
            <w:sz w:val="24"/>
          </w:rPr>
          <w:id w:val="-1285339938"/>
          <w14:checkbox>
            <w14:checked w14:val="0"/>
            <w14:checkedState w14:val="2612" w14:font="MS Gothic"/>
            <w14:uncheckedState w14:val="2610" w14:font="MS Gothic"/>
          </w14:checkbox>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Pr>
          <w:rFonts w:cs="Arial"/>
          <w:szCs w:val="20"/>
        </w:rPr>
        <w:t>Davis Bacon Act as provided</w:t>
      </w:r>
    </w:p>
    <w:p w14:paraId="5A9F0DDF" w14:textId="77777777" w:rsidR="00154CCF" w:rsidRDefault="00154CCF" w:rsidP="009033E1">
      <w:pPr>
        <w:spacing w:line="260" w:lineRule="exact"/>
      </w:pPr>
    </w:p>
    <w:p w14:paraId="529F1A00" w14:textId="2C64DE64" w:rsidR="00154CCF" w:rsidRDefault="00154CCF" w:rsidP="00154CCF">
      <w:pPr>
        <w:spacing w:after="60"/>
        <w:rPr>
          <w:rFonts w:cs="Arial"/>
          <w:b/>
          <w:sz w:val="22"/>
          <w:szCs w:val="22"/>
        </w:rPr>
      </w:pPr>
      <w:r>
        <w:rPr>
          <w:rFonts w:cs="Arial"/>
          <w:b/>
          <w:sz w:val="22"/>
          <w:szCs w:val="22"/>
        </w:rPr>
        <w:t>Background</w:t>
      </w:r>
      <w:r w:rsidRPr="009F786E">
        <w:rPr>
          <w:rFonts w:cs="Arial"/>
          <w:b/>
          <w:sz w:val="22"/>
          <w:szCs w:val="22"/>
        </w:rPr>
        <w:t>:</w:t>
      </w:r>
    </w:p>
    <w:p w14:paraId="231D606D" w14:textId="4206BAB1" w:rsidR="00154CCF" w:rsidRDefault="00484933" w:rsidP="00154CCF">
      <w:pPr>
        <w:spacing w:after="60"/>
        <w:rPr>
          <w:rFonts w:cs="Arial"/>
          <w:bCs/>
          <w:sz w:val="22"/>
          <w:szCs w:val="22"/>
        </w:rPr>
      </w:pPr>
      <w:r w:rsidRPr="00484933">
        <w:rPr>
          <w:rFonts w:cs="Arial"/>
          <w:bCs/>
          <w:sz w:val="22"/>
          <w:szCs w:val="22"/>
        </w:rPr>
        <w:t>DT Global is currently implementing the USAID-funded Toward Enduring Peace in Sudan (TEPS) project to support Sudan’s transition to an increasingly peaceful, democratic, and resilient country for all.</w:t>
      </w:r>
    </w:p>
    <w:p w14:paraId="3E6DF0B7" w14:textId="77777777" w:rsidR="0004370F" w:rsidRDefault="0004370F" w:rsidP="00154CCF">
      <w:pPr>
        <w:spacing w:after="60"/>
        <w:rPr>
          <w:rFonts w:cs="Arial"/>
          <w:bCs/>
          <w:sz w:val="22"/>
          <w:szCs w:val="22"/>
        </w:rPr>
      </w:pPr>
    </w:p>
    <w:p w14:paraId="0B704ECF" w14:textId="670AABF1" w:rsidR="00154CCF" w:rsidRPr="00154CCF" w:rsidRDefault="00154CCF" w:rsidP="00154CCF">
      <w:pPr>
        <w:spacing w:after="60"/>
        <w:rPr>
          <w:rFonts w:cs="Arial"/>
          <w:b/>
          <w:sz w:val="22"/>
          <w:szCs w:val="22"/>
        </w:rPr>
      </w:pPr>
      <w:r w:rsidRPr="00154CCF">
        <w:rPr>
          <w:rFonts w:cs="Arial"/>
          <w:b/>
          <w:sz w:val="22"/>
          <w:szCs w:val="22"/>
        </w:rPr>
        <w:t>Description of Scope:</w:t>
      </w:r>
    </w:p>
    <w:p w14:paraId="738113F4" w14:textId="1B949B6A" w:rsidR="00D11805" w:rsidRDefault="00D11805" w:rsidP="00154CCF">
      <w:pPr>
        <w:spacing w:after="60"/>
        <w:rPr>
          <w:rFonts w:cs="Arial"/>
          <w:bCs/>
          <w:sz w:val="22"/>
          <w:szCs w:val="22"/>
        </w:rPr>
      </w:pPr>
      <w:r w:rsidRPr="00D11805">
        <w:rPr>
          <w:rFonts w:cs="Arial"/>
          <w:bCs/>
          <w:sz w:val="22"/>
          <w:szCs w:val="22"/>
        </w:rPr>
        <w:t xml:space="preserve">This activity builds the capacity of youth through economic empowerment towards their effective participation in the Sudan's Democracy transitional process. It is an agricultural project that supports youth peace farms and combats unemployment through use of fertile and non-independent agricultural lands. The project also provides local economic products in times of scarcity, using modern agricultural techniques with the participation of young male and female graduates in conjunction with the host community. To implement the project, the group is in need of </w:t>
      </w:r>
      <w:r w:rsidR="00DB6BC8">
        <w:rPr>
          <w:rFonts w:cs="Arial"/>
          <w:bCs/>
          <w:sz w:val="22"/>
          <w:szCs w:val="22"/>
        </w:rPr>
        <w:t xml:space="preserve">an irrigation system </w:t>
      </w:r>
      <w:r w:rsidRPr="00D11805">
        <w:rPr>
          <w:rFonts w:cs="Arial"/>
          <w:bCs/>
          <w:sz w:val="22"/>
          <w:szCs w:val="22"/>
        </w:rPr>
        <w:t>to prepare the land for the provision of local certified improved seeds and organic fertilizers, and training opportunities on modern agricultural techniques, civic education, and project management, which helps the financial independence of youth.</w:t>
      </w:r>
    </w:p>
    <w:p w14:paraId="7EA5B9F5" w14:textId="77777777" w:rsidR="00D11805" w:rsidRDefault="00D11805" w:rsidP="00154CCF">
      <w:pPr>
        <w:spacing w:after="60"/>
        <w:rPr>
          <w:rFonts w:cs="Arial"/>
          <w:bCs/>
          <w:sz w:val="22"/>
          <w:szCs w:val="22"/>
        </w:rPr>
      </w:pPr>
    </w:p>
    <w:p w14:paraId="2B5D1077" w14:textId="6719FF78" w:rsidR="00154CCF" w:rsidRDefault="00480C35" w:rsidP="00154CCF">
      <w:pPr>
        <w:spacing w:after="60"/>
        <w:rPr>
          <w:rFonts w:cs="Arial"/>
          <w:bCs/>
          <w:sz w:val="22"/>
          <w:szCs w:val="22"/>
        </w:rPr>
      </w:pPr>
      <w:r>
        <w:rPr>
          <w:rFonts w:cs="Arial"/>
          <w:bCs/>
          <w:sz w:val="22"/>
          <w:szCs w:val="22"/>
        </w:rPr>
        <w:t xml:space="preserve">The project will </w:t>
      </w:r>
      <w:r w:rsidR="004D5E69">
        <w:rPr>
          <w:rFonts w:cs="Arial"/>
          <w:bCs/>
          <w:sz w:val="22"/>
          <w:szCs w:val="22"/>
        </w:rPr>
        <w:t xml:space="preserve">supply and install an irrigation for the youth farm located in the </w:t>
      </w:r>
      <w:proofErr w:type="spellStart"/>
      <w:r w:rsidR="004D5E69">
        <w:rPr>
          <w:rFonts w:cs="Arial"/>
          <w:bCs/>
          <w:sz w:val="22"/>
          <w:szCs w:val="22"/>
        </w:rPr>
        <w:t>Sagalnaam</w:t>
      </w:r>
      <w:proofErr w:type="spellEnd"/>
      <w:r w:rsidR="004D5E69">
        <w:rPr>
          <w:rFonts w:cs="Arial"/>
          <w:bCs/>
          <w:sz w:val="22"/>
          <w:szCs w:val="22"/>
        </w:rPr>
        <w:t xml:space="preserve"> area of Darfur</w:t>
      </w:r>
      <w:r w:rsidR="008858B9">
        <w:rPr>
          <w:rFonts w:cs="Arial"/>
          <w:bCs/>
          <w:sz w:val="22"/>
          <w:szCs w:val="22"/>
        </w:rPr>
        <w:t xml:space="preserve"> (</w:t>
      </w:r>
      <w:r w:rsidR="008858B9" w:rsidRPr="00BD2F93">
        <w:rPr>
          <w:rFonts w:cs="Arial"/>
          <w:b/>
          <w:sz w:val="22"/>
          <w:szCs w:val="22"/>
        </w:rPr>
        <w:t xml:space="preserve">see </w:t>
      </w:r>
      <w:r w:rsidR="00BD2F93" w:rsidRPr="00BD2F93">
        <w:rPr>
          <w:rFonts w:cs="Arial"/>
          <w:b/>
          <w:sz w:val="22"/>
          <w:szCs w:val="22"/>
        </w:rPr>
        <w:t xml:space="preserve">Annex </w:t>
      </w:r>
      <w:r w:rsidR="00BD2F93">
        <w:rPr>
          <w:rFonts w:cs="Arial"/>
          <w:b/>
          <w:sz w:val="22"/>
          <w:szCs w:val="22"/>
        </w:rPr>
        <w:t>2</w:t>
      </w:r>
      <w:r w:rsidR="00BD2F93" w:rsidRPr="00BD2F93">
        <w:rPr>
          <w:rFonts w:cs="Arial"/>
          <w:b/>
          <w:sz w:val="22"/>
          <w:szCs w:val="22"/>
        </w:rPr>
        <w:t xml:space="preserve"> and </w:t>
      </w:r>
      <w:r w:rsidR="001F59F1" w:rsidRPr="00BD2F93">
        <w:rPr>
          <w:rFonts w:cs="Arial"/>
          <w:b/>
          <w:sz w:val="22"/>
          <w:szCs w:val="22"/>
        </w:rPr>
        <w:t xml:space="preserve">Table 1: Bill of Quantities </w:t>
      </w:r>
      <w:r w:rsidR="008858B9" w:rsidRPr="00BD2F93">
        <w:rPr>
          <w:rFonts w:cs="Arial"/>
          <w:b/>
          <w:sz w:val="22"/>
          <w:szCs w:val="22"/>
        </w:rPr>
        <w:t>below</w:t>
      </w:r>
      <w:r w:rsidR="008858B9">
        <w:rPr>
          <w:rFonts w:cs="Arial"/>
          <w:bCs/>
          <w:sz w:val="22"/>
          <w:szCs w:val="22"/>
        </w:rPr>
        <w:t>)</w:t>
      </w:r>
      <w:r>
        <w:rPr>
          <w:rFonts w:cs="Arial"/>
          <w:bCs/>
          <w:sz w:val="22"/>
          <w:szCs w:val="22"/>
        </w:rPr>
        <w:t xml:space="preserve">. </w:t>
      </w:r>
      <w:r w:rsidR="00D30C9A">
        <w:rPr>
          <w:rFonts w:cs="Arial"/>
          <w:bCs/>
          <w:sz w:val="22"/>
          <w:szCs w:val="22"/>
        </w:rPr>
        <w:t>The detailed specifications</w:t>
      </w:r>
      <w:r w:rsidR="00BD2F93">
        <w:rPr>
          <w:rFonts w:cs="Arial"/>
          <w:bCs/>
          <w:sz w:val="22"/>
          <w:szCs w:val="22"/>
        </w:rPr>
        <w:t xml:space="preserve"> and coordinates of the farm can be found below (</w:t>
      </w:r>
      <w:r w:rsidR="00BD2F93" w:rsidRPr="00BD2F93">
        <w:rPr>
          <w:rFonts w:cs="Arial"/>
          <w:b/>
          <w:sz w:val="22"/>
          <w:szCs w:val="22"/>
        </w:rPr>
        <w:t xml:space="preserve">Table </w:t>
      </w:r>
      <w:r w:rsidR="00BD2F93">
        <w:rPr>
          <w:rFonts w:cs="Arial"/>
          <w:b/>
          <w:sz w:val="22"/>
          <w:szCs w:val="22"/>
        </w:rPr>
        <w:t>1</w:t>
      </w:r>
      <w:r w:rsidR="00BD2F93" w:rsidRPr="00BD2F93">
        <w:rPr>
          <w:rFonts w:cs="Arial"/>
          <w:b/>
          <w:sz w:val="22"/>
          <w:szCs w:val="22"/>
        </w:rPr>
        <w:t xml:space="preserve"> &amp; Annex </w:t>
      </w:r>
      <w:r w:rsidR="00BD2F93">
        <w:rPr>
          <w:rFonts w:cs="Arial"/>
          <w:b/>
          <w:sz w:val="22"/>
          <w:szCs w:val="22"/>
        </w:rPr>
        <w:t>2</w:t>
      </w:r>
      <w:r w:rsidR="00BD2F93">
        <w:rPr>
          <w:rFonts w:cs="Arial"/>
          <w:bCs/>
          <w:sz w:val="22"/>
          <w:szCs w:val="22"/>
        </w:rPr>
        <w:t>).</w:t>
      </w:r>
    </w:p>
    <w:p w14:paraId="581E8503" w14:textId="77777777" w:rsidR="00BE4579" w:rsidRDefault="00BE4579" w:rsidP="00154CCF">
      <w:pPr>
        <w:spacing w:after="60"/>
        <w:rPr>
          <w:rFonts w:cs="Arial"/>
          <w:bCs/>
          <w:sz w:val="22"/>
          <w:szCs w:val="22"/>
        </w:rPr>
      </w:pPr>
    </w:p>
    <w:p w14:paraId="178FC9A2" w14:textId="77777777" w:rsidR="00BE4579" w:rsidRDefault="00BE4579" w:rsidP="00BE4579">
      <w:pPr>
        <w:spacing w:after="60"/>
        <w:rPr>
          <w:rFonts w:cs="Arial"/>
          <w:bCs/>
          <w:sz w:val="22"/>
          <w:szCs w:val="22"/>
          <w:lang w:val="en-CA"/>
        </w:rPr>
      </w:pPr>
      <w:r w:rsidRPr="00ED05B8">
        <w:rPr>
          <w:rFonts w:cs="Arial"/>
          <w:b/>
          <w:bCs/>
          <w:sz w:val="22"/>
          <w:szCs w:val="22"/>
          <w:lang w:val="en-CA"/>
        </w:rPr>
        <w:t>S</w:t>
      </w:r>
      <w:r w:rsidRPr="00DB5F5B">
        <w:rPr>
          <w:rFonts w:cs="Arial"/>
          <w:b/>
          <w:bCs/>
          <w:sz w:val="22"/>
          <w:szCs w:val="22"/>
          <w:lang w:val="en-CA"/>
        </w:rPr>
        <w:t>ource/Nationality/Manufacture</w:t>
      </w:r>
      <w:r w:rsidRPr="00DB5F5B">
        <w:rPr>
          <w:rFonts w:cs="Arial"/>
          <w:bCs/>
          <w:sz w:val="22"/>
          <w:szCs w:val="22"/>
          <w:lang w:val="en-CA"/>
        </w:rPr>
        <w:t xml:space="preserve">:  </w:t>
      </w:r>
    </w:p>
    <w:p w14:paraId="02370D7E" w14:textId="77777777" w:rsidR="00BE4579" w:rsidRPr="00DB5F5B" w:rsidRDefault="00BE4579" w:rsidP="00BE4579">
      <w:pPr>
        <w:spacing w:after="60"/>
        <w:rPr>
          <w:rFonts w:cs="Arial"/>
          <w:bCs/>
          <w:sz w:val="22"/>
          <w:szCs w:val="22"/>
          <w:lang w:val="en-CA"/>
        </w:rPr>
      </w:pPr>
      <w:r w:rsidRPr="00DB5F5B">
        <w:rPr>
          <w:rFonts w:cs="Arial"/>
          <w:bCs/>
          <w:sz w:val="22"/>
          <w:szCs w:val="22"/>
          <w:lang w:val="en-CA"/>
        </w:rPr>
        <w:t xml:space="preserve">All goods and services offered in response to this RFQ or supplied under any resulting award must meet </w:t>
      </w:r>
      <w:r w:rsidRPr="00DB5F5B">
        <w:rPr>
          <w:rFonts w:cs="Arial"/>
          <w:sz w:val="22"/>
          <w:szCs w:val="22"/>
          <w:lang w:val="en-CA"/>
        </w:rPr>
        <w:t xml:space="preserve">USAID Geographic </w:t>
      </w:r>
      <w:r w:rsidRPr="00DB5F5B">
        <w:rPr>
          <w:rFonts w:cs="Arial"/>
          <w:b/>
          <w:bCs/>
          <w:sz w:val="22"/>
          <w:szCs w:val="22"/>
          <w:lang w:val="en-CA"/>
        </w:rPr>
        <w:t xml:space="preserve">Code </w:t>
      </w:r>
      <w:r w:rsidRPr="00DB5F5B">
        <w:rPr>
          <w:rFonts w:cs="Arial"/>
          <w:b/>
          <w:sz w:val="22"/>
          <w:szCs w:val="22"/>
          <w:lang w:val="en-CA"/>
        </w:rPr>
        <w:t>93</w:t>
      </w:r>
      <w:r w:rsidRPr="00BF762E">
        <w:rPr>
          <w:rFonts w:cs="Arial"/>
          <w:b/>
          <w:sz w:val="22"/>
          <w:szCs w:val="22"/>
          <w:lang w:val="en-CA"/>
        </w:rPr>
        <w:t>7</w:t>
      </w:r>
      <w:r w:rsidRPr="00DB5F5B">
        <w:rPr>
          <w:rFonts w:cs="Arial"/>
          <w:b/>
          <w:sz w:val="22"/>
          <w:szCs w:val="22"/>
          <w:lang w:val="en-CA"/>
        </w:rPr>
        <w:t xml:space="preserve"> </w:t>
      </w:r>
      <w:r w:rsidRPr="00DB5F5B">
        <w:rPr>
          <w:rFonts w:cs="Arial"/>
          <w:bCs/>
          <w:sz w:val="22"/>
          <w:szCs w:val="22"/>
          <w:lang w:val="en-CA"/>
        </w:rPr>
        <w:t xml:space="preserve">in accordance with the United States Code of Federal Regulations (CFR), </w:t>
      </w:r>
      <w:hyperlink r:id="rId14" w:history="1">
        <w:r w:rsidRPr="00DB5F5B">
          <w:rPr>
            <w:rStyle w:val="Hyperlink"/>
            <w:rFonts w:cs="Arial"/>
            <w:bCs/>
            <w:sz w:val="22"/>
            <w:szCs w:val="22"/>
            <w:lang w:val="en-CA"/>
          </w:rPr>
          <w:t>22 CFR §228</w:t>
        </w:r>
      </w:hyperlink>
      <w:r w:rsidRPr="00DB5F5B">
        <w:rPr>
          <w:rFonts w:cs="Arial"/>
          <w:bCs/>
          <w:sz w:val="22"/>
          <w:szCs w:val="22"/>
          <w:lang w:val="en-CA"/>
        </w:rPr>
        <w:t xml:space="preserve">. The cooperating country for this RFQ is Sudan.  </w:t>
      </w:r>
    </w:p>
    <w:p w14:paraId="150D52BF" w14:textId="77777777" w:rsidR="00BE4579" w:rsidRPr="00DB5F5B" w:rsidRDefault="00BE4579" w:rsidP="00BE4579">
      <w:pPr>
        <w:spacing w:after="60"/>
        <w:rPr>
          <w:rFonts w:cs="Arial"/>
          <w:bCs/>
          <w:sz w:val="22"/>
          <w:szCs w:val="22"/>
          <w:lang w:val="en-CA"/>
        </w:rPr>
      </w:pPr>
    </w:p>
    <w:p w14:paraId="3B2C372A" w14:textId="77777777" w:rsidR="00BE4579" w:rsidRDefault="00BE4579" w:rsidP="00BE4579">
      <w:pPr>
        <w:spacing w:after="60"/>
        <w:rPr>
          <w:rFonts w:cs="Arial"/>
          <w:b/>
          <w:sz w:val="22"/>
          <w:szCs w:val="22"/>
          <w:lang w:val="en-CA"/>
        </w:rPr>
      </w:pPr>
      <w:r w:rsidRPr="00DB5F5B">
        <w:rPr>
          <w:rFonts w:cs="Arial"/>
          <w:bCs/>
          <w:sz w:val="22"/>
          <w:szCs w:val="22"/>
          <w:lang w:val="en-CA"/>
        </w:rPr>
        <w:t xml:space="preserve">Offerors may </w:t>
      </w:r>
      <w:r w:rsidRPr="00DB5F5B">
        <w:rPr>
          <w:rFonts w:cs="Arial"/>
          <w:bCs/>
          <w:sz w:val="22"/>
          <w:szCs w:val="22"/>
          <w:u w:val="single"/>
          <w:lang w:val="en-CA"/>
        </w:rPr>
        <w:t>not</w:t>
      </w:r>
      <w:r w:rsidRPr="00DB5F5B">
        <w:rPr>
          <w:rFonts w:cs="Arial"/>
          <w:bCs/>
          <w:sz w:val="22"/>
          <w:szCs w:val="22"/>
          <w:lang w:val="en-CA"/>
        </w:rPr>
        <w:t xml:space="preserve"> offer or supply any commodities or services that are manufactured or assembled in, shipped from, transported through, or otherwise involving any of the following</w:t>
      </w:r>
      <w:r>
        <w:rPr>
          <w:rFonts w:cs="Arial"/>
          <w:bCs/>
          <w:sz w:val="22"/>
          <w:szCs w:val="22"/>
          <w:lang w:val="en-CA"/>
        </w:rPr>
        <w:t xml:space="preserve"> </w:t>
      </w:r>
      <w:r w:rsidRPr="00DB5F5B">
        <w:rPr>
          <w:rFonts w:cs="Arial"/>
          <w:b/>
          <w:sz w:val="22"/>
          <w:szCs w:val="22"/>
          <w:lang w:val="en-CA"/>
        </w:rPr>
        <w:t>prohibited countries: Cuba, Iran, North Korea, and Syria.</w:t>
      </w:r>
    </w:p>
    <w:p w14:paraId="6FC2D831" w14:textId="77777777" w:rsidR="00E3010B" w:rsidRDefault="00E3010B" w:rsidP="00BE4579">
      <w:pPr>
        <w:spacing w:after="60"/>
        <w:rPr>
          <w:rFonts w:cs="Arial"/>
          <w:b/>
          <w:sz w:val="22"/>
          <w:szCs w:val="22"/>
          <w:lang w:val="en-CA"/>
        </w:rPr>
      </w:pPr>
    </w:p>
    <w:p w14:paraId="54C8F837" w14:textId="77777777" w:rsidR="00E3010B" w:rsidRDefault="00E3010B" w:rsidP="00E3010B">
      <w:pPr>
        <w:spacing w:after="60"/>
        <w:rPr>
          <w:rFonts w:cs="Arial"/>
          <w:b/>
          <w:bCs/>
          <w:sz w:val="22"/>
          <w:szCs w:val="22"/>
        </w:rPr>
      </w:pPr>
      <w:r w:rsidRPr="00760115">
        <w:rPr>
          <w:rFonts w:cs="Arial"/>
          <w:b/>
          <w:bCs/>
          <w:sz w:val="22"/>
          <w:szCs w:val="22"/>
        </w:rPr>
        <w:t xml:space="preserve">Evaluation and Award of Proposals: </w:t>
      </w:r>
    </w:p>
    <w:p w14:paraId="78C54A6E" w14:textId="77777777" w:rsidR="001D2DE3" w:rsidRDefault="00E3010B" w:rsidP="00E3010B">
      <w:pPr>
        <w:spacing w:after="60"/>
        <w:rPr>
          <w:rFonts w:cs="Arial"/>
          <w:sz w:val="22"/>
          <w:szCs w:val="22"/>
          <w:lang w:val="en-CA"/>
        </w:rPr>
      </w:pPr>
      <w:r w:rsidRPr="00760115">
        <w:rPr>
          <w:rFonts w:cs="Arial"/>
          <w:sz w:val="22"/>
          <w:szCs w:val="22"/>
          <w:lang w:val="en-CA"/>
        </w:rPr>
        <w:t xml:space="preserve">The award will be made to a responsible offeror whose offer follows the RFQ instructions, meets the </w:t>
      </w:r>
      <w:r>
        <w:rPr>
          <w:rFonts w:cs="Arial"/>
          <w:sz w:val="22"/>
          <w:szCs w:val="22"/>
          <w:lang w:val="en-CA"/>
        </w:rPr>
        <w:t>submission</w:t>
      </w:r>
      <w:r w:rsidRPr="00760115">
        <w:rPr>
          <w:rFonts w:cs="Arial"/>
          <w:sz w:val="22"/>
          <w:szCs w:val="22"/>
          <w:lang w:val="en-CA"/>
        </w:rPr>
        <w:t xml:space="preserve"> requirements, and meets or exceeds the minimum required technical specifications</w:t>
      </w:r>
      <w:r>
        <w:rPr>
          <w:rFonts w:cs="Arial"/>
          <w:sz w:val="22"/>
          <w:szCs w:val="22"/>
          <w:lang w:val="en-CA"/>
        </w:rPr>
        <w:t xml:space="preserve">. This procurement will be evaluated </w:t>
      </w:r>
      <w:r w:rsidRPr="00760115">
        <w:rPr>
          <w:rFonts w:cs="Arial"/>
          <w:sz w:val="22"/>
          <w:szCs w:val="22"/>
          <w:lang w:val="en-CA"/>
        </w:rPr>
        <w:t xml:space="preserve">based on a lowest-price, technically acceptable basis. </w:t>
      </w:r>
    </w:p>
    <w:p w14:paraId="3CE732F8" w14:textId="18F13685" w:rsidR="00E3010B" w:rsidRPr="00760115" w:rsidRDefault="00E3010B" w:rsidP="00E3010B">
      <w:pPr>
        <w:spacing w:after="60"/>
        <w:rPr>
          <w:rFonts w:cs="Arial"/>
          <w:sz w:val="22"/>
          <w:szCs w:val="22"/>
          <w:lang w:val="en-CA"/>
        </w:rPr>
      </w:pPr>
      <w:r w:rsidRPr="00760115">
        <w:rPr>
          <w:rFonts w:cs="Arial"/>
          <w:sz w:val="22"/>
          <w:szCs w:val="22"/>
          <w:lang w:val="en-CA"/>
        </w:rPr>
        <w:t>The relative importance of each individual criterion is indicated by the number of points below:</w:t>
      </w:r>
    </w:p>
    <w:p w14:paraId="06F32CA5" w14:textId="2EDD8840" w:rsidR="00E3010B" w:rsidRDefault="001D2DE3" w:rsidP="00E3010B">
      <w:pPr>
        <w:numPr>
          <w:ilvl w:val="0"/>
          <w:numId w:val="5"/>
        </w:numPr>
        <w:spacing w:after="60"/>
        <w:rPr>
          <w:rFonts w:cs="Arial"/>
          <w:sz w:val="22"/>
          <w:szCs w:val="22"/>
        </w:rPr>
      </w:pPr>
      <w:r>
        <w:rPr>
          <w:rFonts w:cs="Arial"/>
          <w:sz w:val="22"/>
          <w:szCs w:val="22"/>
        </w:rPr>
        <w:t>Technical approach including methodology and work schedule</w:t>
      </w:r>
    </w:p>
    <w:p w14:paraId="33032431" w14:textId="24BA44E1" w:rsidR="001D2DE3" w:rsidRDefault="001D2DE3" w:rsidP="00E3010B">
      <w:pPr>
        <w:numPr>
          <w:ilvl w:val="0"/>
          <w:numId w:val="5"/>
        </w:numPr>
        <w:spacing w:after="60"/>
        <w:rPr>
          <w:rFonts w:cs="Arial"/>
          <w:sz w:val="22"/>
          <w:szCs w:val="22"/>
        </w:rPr>
      </w:pPr>
      <w:r>
        <w:rPr>
          <w:rFonts w:cs="Arial"/>
          <w:sz w:val="22"/>
          <w:szCs w:val="22"/>
        </w:rPr>
        <w:t>Capabilities and experience including registration and in country presence and knowledge of Sudan</w:t>
      </w:r>
    </w:p>
    <w:p w14:paraId="72407F31" w14:textId="68D2D2F6" w:rsidR="001D2DE3" w:rsidRPr="00760115" w:rsidRDefault="001D2DE3" w:rsidP="00E3010B">
      <w:pPr>
        <w:numPr>
          <w:ilvl w:val="0"/>
          <w:numId w:val="5"/>
        </w:numPr>
        <w:spacing w:after="60"/>
        <w:rPr>
          <w:rFonts w:cs="Arial"/>
          <w:sz w:val="22"/>
          <w:szCs w:val="22"/>
        </w:rPr>
      </w:pPr>
      <w:r>
        <w:rPr>
          <w:rFonts w:cs="Arial"/>
          <w:sz w:val="22"/>
          <w:szCs w:val="22"/>
        </w:rPr>
        <w:t xml:space="preserve">Past performance and reference list. Contractors should provide four projects of similar types </w:t>
      </w:r>
    </w:p>
    <w:p w14:paraId="1FAF907D" w14:textId="77777777" w:rsidR="006301DD" w:rsidRDefault="006301DD" w:rsidP="006301DD">
      <w:pPr>
        <w:spacing w:after="60"/>
        <w:rPr>
          <w:rFonts w:cs="Arial"/>
          <w:b/>
          <w:bCs/>
          <w:sz w:val="22"/>
          <w:szCs w:val="22"/>
          <w:lang w:val="en-CA"/>
        </w:rPr>
      </w:pPr>
      <w:bookmarkStart w:id="1" w:name="_Hlk34912831"/>
    </w:p>
    <w:p w14:paraId="3C407DB6" w14:textId="117A6634" w:rsidR="006301DD" w:rsidRPr="006301DD" w:rsidRDefault="006301DD" w:rsidP="006301DD">
      <w:pPr>
        <w:spacing w:after="60"/>
        <w:rPr>
          <w:rFonts w:cs="Arial"/>
          <w:b/>
          <w:bCs/>
          <w:sz w:val="22"/>
          <w:szCs w:val="22"/>
          <w:lang w:val="en-CA"/>
        </w:rPr>
      </w:pPr>
      <w:r w:rsidRPr="006301DD">
        <w:rPr>
          <w:rFonts w:cs="Arial"/>
          <w:b/>
          <w:bCs/>
          <w:sz w:val="22"/>
          <w:szCs w:val="22"/>
          <w:lang w:val="en-CA"/>
        </w:rPr>
        <w:t>Specifications Requirements</w:t>
      </w:r>
      <w:bookmarkEnd w:id="1"/>
      <w:r w:rsidRPr="006301DD">
        <w:rPr>
          <w:rFonts w:cs="Arial"/>
          <w:b/>
          <w:bCs/>
          <w:sz w:val="22"/>
          <w:szCs w:val="22"/>
          <w:lang w:val="en-CA"/>
        </w:rPr>
        <w:t>:</w:t>
      </w:r>
    </w:p>
    <w:p w14:paraId="56BE320D" w14:textId="53FCBB29" w:rsidR="005C1B49" w:rsidRPr="002D4D5B" w:rsidRDefault="006301DD" w:rsidP="005C1B49">
      <w:pPr>
        <w:pStyle w:val="ListParagraph"/>
        <w:numPr>
          <w:ilvl w:val="0"/>
          <w:numId w:val="5"/>
        </w:numPr>
        <w:spacing w:after="60"/>
        <w:rPr>
          <w:rFonts w:cs="Arial"/>
          <w:bCs/>
          <w:i/>
          <w:sz w:val="22"/>
          <w:szCs w:val="22"/>
          <w:lang w:val="en-CA"/>
        </w:rPr>
      </w:pPr>
      <w:r w:rsidRPr="006301DD">
        <w:rPr>
          <w:rFonts w:cs="Arial"/>
          <w:bCs/>
          <w:i/>
          <w:sz w:val="22"/>
          <w:szCs w:val="22"/>
          <w:lang w:val="en-CA"/>
        </w:rPr>
        <w:t>Offerors are requested to provide quotations containing the information below on official letterhead or official quotation format. In the event this is not possible, offerors may complete this table and submit a signed/stamped version to TEPS.</w:t>
      </w:r>
    </w:p>
    <w:p w14:paraId="4DA0C600" w14:textId="77777777" w:rsidR="00023760" w:rsidRDefault="00023760" w:rsidP="005C1B49">
      <w:pPr>
        <w:spacing w:after="60"/>
        <w:rPr>
          <w:rFonts w:cs="Arial"/>
          <w:bCs/>
          <w:color w:val="FF0000"/>
          <w:sz w:val="22"/>
          <w:szCs w:val="22"/>
        </w:rPr>
      </w:pPr>
    </w:p>
    <w:p w14:paraId="75EFFFF1" w14:textId="04EE863F" w:rsidR="005C1B49" w:rsidRDefault="005D34EC" w:rsidP="005C1B49">
      <w:pPr>
        <w:spacing w:after="60"/>
        <w:rPr>
          <w:rFonts w:cs="Arial"/>
          <w:bCs/>
          <w:color w:val="FF0000"/>
          <w:sz w:val="22"/>
          <w:szCs w:val="22"/>
        </w:rPr>
      </w:pPr>
      <w:r>
        <w:rPr>
          <w:rFonts w:cs="Arial"/>
          <w:bCs/>
          <w:color w:val="FF0000"/>
          <w:sz w:val="22"/>
          <w:szCs w:val="22"/>
        </w:rPr>
        <w:t>Table 1: Bill of Quantities (</w:t>
      </w:r>
      <w:proofErr w:type="spellStart"/>
      <w:r>
        <w:rPr>
          <w:rFonts w:cs="Arial"/>
          <w:bCs/>
          <w:color w:val="FF0000"/>
          <w:sz w:val="22"/>
          <w:szCs w:val="22"/>
        </w:rPr>
        <w:t>BoQ</w:t>
      </w:r>
      <w:proofErr w:type="spellEnd"/>
      <w:r>
        <w:rPr>
          <w:rFonts w:cs="Arial"/>
          <w:bCs/>
          <w:color w:val="FF0000"/>
          <w:sz w:val="22"/>
          <w:szCs w:val="22"/>
        </w:rPr>
        <w:t>)</w:t>
      </w:r>
    </w:p>
    <w:tbl>
      <w:tblPr>
        <w:tblStyle w:val="TableGrid"/>
        <w:tblW w:w="4220" w:type="pct"/>
        <w:tblLook w:val="04A0" w:firstRow="1" w:lastRow="0" w:firstColumn="1" w:lastColumn="0" w:noHBand="0" w:noVBand="1"/>
      </w:tblPr>
      <w:tblGrid>
        <w:gridCol w:w="2099"/>
        <w:gridCol w:w="4814"/>
        <w:gridCol w:w="908"/>
        <w:gridCol w:w="785"/>
        <w:gridCol w:w="2033"/>
        <w:gridCol w:w="1697"/>
      </w:tblGrid>
      <w:tr w:rsidR="00501C30" w:rsidRPr="00C41880" w14:paraId="22F89ACF" w14:textId="77777777" w:rsidTr="005C78F9">
        <w:tc>
          <w:tcPr>
            <w:tcW w:w="851" w:type="pct"/>
            <w:shd w:val="clear" w:color="auto" w:fill="002060"/>
          </w:tcPr>
          <w:p w14:paraId="6BB8E61B" w14:textId="77777777" w:rsidR="00501C30" w:rsidRDefault="00501C30" w:rsidP="00CC1AEB">
            <w:pPr>
              <w:rPr>
                <w:rFonts w:eastAsia="Segoe UI Symbol" w:cs="Arial"/>
                <w:b/>
                <w:bCs/>
                <w:szCs w:val="20"/>
              </w:rPr>
            </w:pPr>
            <w:r>
              <w:rPr>
                <w:rFonts w:eastAsia="Segoe UI Symbol" w:cs="Arial"/>
                <w:b/>
                <w:bCs/>
                <w:szCs w:val="20"/>
              </w:rPr>
              <w:t xml:space="preserve">Bill No. 1.1  </w:t>
            </w:r>
          </w:p>
          <w:p w14:paraId="2F6098E3" w14:textId="36BAB040" w:rsidR="00501C30" w:rsidRPr="00C41880" w:rsidRDefault="00501C30" w:rsidP="00CC1AEB">
            <w:pPr>
              <w:rPr>
                <w:rFonts w:eastAsia="Segoe UI Symbol" w:cs="Arial"/>
                <w:b/>
                <w:bCs/>
                <w:szCs w:val="20"/>
              </w:rPr>
            </w:pPr>
            <w:r w:rsidRPr="004F6A78">
              <w:rPr>
                <w:rFonts w:eastAsia="Segoe UI Symbol" w:cs="Arial"/>
                <w:b/>
                <w:bCs/>
                <w:szCs w:val="20"/>
              </w:rPr>
              <w:t>Floppy Sprinkler</w:t>
            </w:r>
            <w:r>
              <w:rPr>
                <w:rFonts w:eastAsia="Segoe UI Symbol" w:cs="Arial"/>
                <w:b/>
                <w:bCs/>
                <w:szCs w:val="20"/>
              </w:rPr>
              <w:t xml:space="preserve"> (Overheat) 20 Acers</w:t>
            </w:r>
          </w:p>
        </w:tc>
        <w:tc>
          <w:tcPr>
            <w:tcW w:w="1951" w:type="pct"/>
            <w:shd w:val="clear" w:color="auto" w:fill="002060"/>
          </w:tcPr>
          <w:p w14:paraId="27D618B4" w14:textId="77777777" w:rsidR="00501C30" w:rsidRPr="00C41880" w:rsidRDefault="00501C30" w:rsidP="00CC1AEB">
            <w:pPr>
              <w:jc w:val="both"/>
              <w:rPr>
                <w:rFonts w:eastAsia="Segoe UI Symbol" w:cs="Arial"/>
                <w:b/>
                <w:bCs/>
                <w:szCs w:val="20"/>
              </w:rPr>
            </w:pPr>
            <w:r w:rsidRPr="00C41880">
              <w:rPr>
                <w:rFonts w:eastAsia="Segoe UI Symbol" w:cs="Arial"/>
                <w:b/>
                <w:bCs/>
                <w:szCs w:val="20"/>
              </w:rPr>
              <w:t xml:space="preserve">Description </w:t>
            </w:r>
          </w:p>
        </w:tc>
        <w:tc>
          <w:tcPr>
            <w:tcW w:w="368" w:type="pct"/>
            <w:shd w:val="clear" w:color="auto" w:fill="002060"/>
          </w:tcPr>
          <w:p w14:paraId="5B7E7BDE" w14:textId="77777777" w:rsidR="00501C30" w:rsidRPr="00C41880" w:rsidRDefault="00501C30" w:rsidP="00CC1AEB">
            <w:pPr>
              <w:rPr>
                <w:rFonts w:eastAsia="Segoe UI Symbol" w:cs="Arial"/>
                <w:b/>
                <w:bCs/>
                <w:szCs w:val="20"/>
              </w:rPr>
            </w:pPr>
            <w:r w:rsidRPr="00C41880">
              <w:rPr>
                <w:rFonts w:eastAsia="Segoe UI Symbol" w:cs="Arial"/>
                <w:b/>
                <w:bCs/>
                <w:szCs w:val="20"/>
              </w:rPr>
              <w:t xml:space="preserve">Unit </w:t>
            </w:r>
          </w:p>
        </w:tc>
        <w:tc>
          <w:tcPr>
            <w:tcW w:w="318" w:type="pct"/>
            <w:shd w:val="clear" w:color="auto" w:fill="002060"/>
          </w:tcPr>
          <w:p w14:paraId="1E62E29F" w14:textId="36CF2520" w:rsidR="00501C30" w:rsidRDefault="00501C30" w:rsidP="00CC1AEB">
            <w:pPr>
              <w:jc w:val="center"/>
              <w:rPr>
                <w:rFonts w:eastAsia="Segoe UI Symbol" w:cs="Arial"/>
                <w:b/>
                <w:bCs/>
                <w:szCs w:val="20"/>
                <w:rtl/>
              </w:rPr>
            </w:pPr>
            <w:r w:rsidRPr="00C41880">
              <w:rPr>
                <w:rFonts w:eastAsia="Segoe UI Symbol" w:cs="Arial"/>
                <w:b/>
                <w:bCs/>
                <w:szCs w:val="20"/>
              </w:rPr>
              <w:t>Qty</w:t>
            </w:r>
            <w:r w:rsidR="005C78F9">
              <w:rPr>
                <w:rFonts w:eastAsia="Segoe UI Symbol" w:cs="Arial"/>
                <w:b/>
                <w:bCs/>
                <w:szCs w:val="20"/>
              </w:rPr>
              <w:t xml:space="preserve"> </w:t>
            </w:r>
            <w:r>
              <w:rPr>
                <w:rFonts w:eastAsia="Segoe UI Symbol" w:cs="Arial"/>
                <w:b/>
                <w:bCs/>
                <w:szCs w:val="20"/>
              </w:rPr>
              <w:t>/</w:t>
            </w:r>
          </w:p>
          <w:p w14:paraId="529CA19C" w14:textId="2EF70980" w:rsidR="00501C30" w:rsidRPr="00C41880" w:rsidRDefault="00501C30" w:rsidP="00CC1AEB">
            <w:pPr>
              <w:jc w:val="center"/>
              <w:rPr>
                <w:rFonts w:eastAsia="Segoe UI Symbol" w:cs="Arial"/>
                <w:b/>
                <w:bCs/>
                <w:szCs w:val="20"/>
              </w:rPr>
            </w:pPr>
            <w:r>
              <w:rPr>
                <w:rFonts w:eastAsia="Segoe UI Symbol" w:cs="Arial"/>
                <w:b/>
                <w:bCs/>
                <w:szCs w:val="20"/>
              </w:rPr>
              <w:t>Acres</w:t>
            </w:r>
          </w:p>
        </w:tc>
        <w:tc>
          <w:tcPr>
            <w:tcW w:w="823" w:type="pct"/>
            <w:shd w:val="clear" w:color="auto" w:fill="002060"/>
          </w:tcPr>
          <w:p w14:paraId="5DF0D22F" w14:textId="7243B2E3" w:rsidR="00501C30" w:rsidRPr="00C41880" w:rsidRDefault="00501C30" w:rsidP="00CC1AEB">
            <w:pPr>
              <w:rPr>
                <w:rFonts w:eastAsia="Segoe UI Symbol" w:cs="Arial"/>
                <w:b/>
                <w:bCs/>
                <w:szCs w:val="20"/>
              </w:rPr>
            </w:pPr>
            <w:r w:rsidRPr="00C41880">
              <w:rPr>
                <w:rFonts w:eastAsia="Segoe UI Symbol" w:cs="Arial"/>
                <w:b/>
                <w:bCs/>
                <w:szCs w:val="20"/>
              </w:rPr>
              <w:t>Unit Price (</w:t>
            </w:r>
            <w:r>
              <w:rPr>
                <w:rFonts w:eastAsia="Segoe UI Symbol" w:cs="Arial"/>
                <w:b/>
                <w:bCs/>
                <w:szCs w:val="20"/>
              </w:rPr>
              <w:t>USD)</w:t>
            </w:r>
            <w:r w:rsidR="005C78F9">
              <w:rPr>
                <w:rFonts w:eastAsia="Segoe UI Symbol" w:cs="Arial"/>
                <w:b/>
                <w:bCs/>
                <w:szCs w:val="20"/>
              </w:rPr>
              <w:t xml:space="preserve"> </w:t>
            </w:r>
            <w:r>
              <w:rPr>
                <w:rFonts w:eastAsia="Segoe UI Symbol" w:cs="Arial"/>
                <w:b/>
                <w:bCs/>
                <w:szCs w:val="20"/>
              </w:rPr>
              <w:t xml:space="preserve"> </w:t>
            </w:r>
          </w:p>
        </w:tc>
        <w:tc>
          <w:tcPr>
            <w:tcW w:w="688" w:type="pct"/>
            <w:shd w:val="clear" w:color="auto" w:fill="002060"/>
          </w:tcPr>
          <w:p w14:paraId="7ABC4038" w14:textId="77777777" w:rsidR="00501C30" w:rsidRPr="00C41880" w:rsidRDefault="00501C30" w:rsidP="00CC1AEB">
            <w:pPr>
              <w:rPr>
                <w:rFonts w:eastAsia="Segoe UI Symbol" w:cs="Arial"/>
                <w:b/>
                <w:bCs/>
                <w:szCs w:val="20"/>
              </w:rPr>
            </w:pPr>
            <w:r w:rsidRPr="00C41880">
              <w:rPr>
                <w:rFonts w:eastAsia="Segoe UI Symbol" w:cs="Arial"/>
                <w:b/>
                <w:bCs/>
                <w:szCs w:val="20"/>
              </w:rPr>
              <w:t>Total Cost (</w:t>
            </w:r>
            <w:r>
              <w:rPr>
                <w:rFonts w:eastAsia="Segoe UI Symbol" w:cs="Arial"/>
                <w:b/>
                <w:bCs/>
                <w:szCs w:val="20"/>
              </w:rPr>
              <w:t>USD</w:t>
            </w:r>
            <w:r w:rsidRPr="00C41880">
              <w:rPr>
                <w:rFonts w:eastAsia="Segoe UI Symbol" w:cs="Arial"/>
                <w:b/>
                <w:bCs/>
                <w:szCs w:val="20"/>
              </w:rPr>
              <w:t>)</w:t>
            </w:r>
          </w:p>
        </w:tc>
      </w:tr>
      <w:tr w:rsidR="00501C30" w:rsidRPr="00C41880" w14:paraId="367F81DE" w14:textId="77777777" w:rsidTr="005C78F9">
        <w:tc>
          <w:tcPr>
            <w:tcW w:w="851" w:type="pct"/>
            <w:shd w:val="clear" w:color="auto" w:fill="D9D9D9" w:themeFill="background1" w:themeFillShade="D9"/>
          </w:tcPr>
          <w:p w14:paraId="3657B16B" w14:textId="77777777" w:rsidR="00501C30" w:rsidRPr="00C41880" w:rsidRDefault="00501C30" w:rsidP="00CC1AEB">
            <w:pPr>
              <w:rPr>
                <w:rFonts w:eastAsia="Segoe UI Symbol" w:cs="Arial"/>
                <w:b/>
                <w:bCs/>
                <w:szCs w:val="20"/>
              </w:rPr>
            </w:pPr>
            <w:r w:rsidRPr="00C41880">
              <w:rPr>
                <w:rFonts w:eastAsia="Segoe UI Symbol" w:cs="Arial"/>
                <w:b/>
                <w:bCs/>
                <w:szCs w:val="20"/>
              </w:rPr>
              <w:t>A</w:t>
            </w:r>
          </w:p>
        </w:tc>
        <w:tc>
          <w:tcPr>
            <w:tcW w:w="4149" w:type="pct"/>
            <w:gridSpan w:val="5"/>
            <w:shd w:val="clear" w:color="auto" w:fill="D9D9D9" w:themeFill="background1" w:themeFillShade="D9"/>
          </w:tcPr>
          <w:p w14:paraId="5D3E34E1" w14:textId="43D01BC9" w:rsidR="00501C30" w:rsidRPr="00C41880" w:rsidRDefault="00501C30" w:rsidP="00CC1AEB">
            <w:pPr>
              <w:rPr>
                <w:rFonts w:eastAsia="Segoe UI Symbol" w:cs="Arial"/>
                <w:b/>
                <w:bCs/>
                <w:szCs w:val="20"/>
              </w:rPr>
            </w:pPr>
            <w:r w:rsidRPr="004F6A78">
              <w:rPr>
                <w:rFonts w:eastAsia="Segoe UI Symbol" w:cs="Arial"/>
                <w:b/>
                <w:bCs/>
                <w:szCs w:val="20"/>
              </w:rPr>
              <w:t>Floppy Sprinkler</w:t>
            </w:r>
            <w:r>
              <w:rPr>
                <w:rFonts w:eastAsia="Segoe UI Symbol" w:cs="Arial"/>
                <w:b/>
                <w:bCs/>
                <w:szCs w:val="20"/>
              </w:rPr>
              <w:t xml:space="preserve"> (Overheat)</w:t>
            </w:r>
          </w:p>
        </w:tc>
      </w:tr>
      <w:tr w:rsidR="00501C30" w:rsidRPr="00C41880" w14:paraId="2E1E95D9" w14:textId="77777777" w:rsidTr="005C78F9">
        <w:trPr>
          <w:trHeight w:val="503"/>
        </w:trPr>
        <w:tc>
          <w:tcPr>
            <w:tcW w:w="851" w:type="pct"/>
          </w:tcPr>
          <w:p w14:paraId="54A5EB3A" w14:textId="77777777" w:rsidR="00501C30" w:rsidRPr="00C41880" w:rsidRDefault="00501C30" w:rsidP="00CC1AEB">
            <w:pPr>
              <w:rPr>
                <w:rFonts w:eastAsia="Segoe UI Symbol" w:cs="Arial"/>
                <w:szCs w:val="20"/>
              </w:rPr>
            </w:pPr>
            <w:r w:rsidRPr="00C41880">
              <w:rPr>
                <w:rFonts w:eastAsia="Segoe UI Symbol" w:cs="Arial"/>
                <w:szCs w:val="20"/>
              </w:rPr>
              <w:t>A.1</w:t>
            </w:r>
          </w:p>
        </w:tc>
        <w:tc>
          <w:tcPr>
            <w:tcW w:w="1951" w:type="pct"/>
          </w:tcPr>
          <w:p w14:paraId="7C3DF824" w14:textId="77777777" w:rsidR="00501C30" w:rsidRDefault="00501C30" w:rsidP="00CC1AEB">
            <w:pPr>
              <w:rPr>
                <w:rtl/>
              </w:rPr>
            </w:pPr>
            <w:r>
              <w:t xml:space="preserve">Supply </w:t>
            </w:r>
            <w:r w:rsidRPr="008D1AA3">
              <w:t>Floppy Sprinkler</w:t>
            </w:r>
            <w:r>
              <w:t xml:space="preserve"> for irrigation system</w:t>
            </w:r>
          </w:p>
          <w:p w14:paraId="706588BE" w14:textId="77777777" w:rsidR="00501C30" w:rsidRPr="008D1AA3" w:rsidRDefault="00501C30" w:rsidP="00CC1AEB">
            <w:pPr>
              <w:jc w:val="right"/>
              <w:rPr>
                <w:rtl/>
              </w:rPr>
            </w:pPr>
            <w:r>
              <w:rPr>
                <w:rFonts w:hint="cs"/>
                <w:rtl/>
                <w:lang w:bidi="ar-AE"/>
              </w:rPr>
              <w:t>توريد مرشات</w:t>
            </w:r>
          </w:p>
        </w:tc>
        <w:tc>
          <w:tcPr>
            <w:tcW w:w="368" w:type="pct"/>
          </w:tcPr>
          <w:p w14:paraId="023BD10C" w14:textId="77777777" w:rsidR="00501C30" w:rsidRPr="008D1AA3" w:rsidRDefault="00501C30" w:rsidP="00501C30">
            <w:r>
              <w:t xml:space="preserve">Feddan </w:t>
            </w:r>
          </w:p>
        </w:tc>
        <w:tc>
          <w:tcPr>
            <w:tcW w:w="318" w:type="pct"/>
          </w:tcPr>
          <w:p w14:paraId="4BCF5BC0" w14:textId="77777777" w:rsidR="00501C30" w:rsidRPr="00C41880" w:rsidRDefault="00501C30" w:rsidP="00501C30">
            <w:pPr>
              <w:rPr>
                <w:rFonts w:eastAsia="Segoe UI Symbol" w:cs="Arial"/>
                <w:szCs w:val="20"/>
              </w:rPr>
            </w:pPr>
            <w:r>
              <w:rPr>
                <w:rFonts w:eastAsia="Segoe UI Symbol" w:cs="Arial"/>
                <w:szCs w:val="20"/>
              </w:rPr>
              <w:t>21</w:t>
            </w:r>
          </w:p>
        </w:tc>
        <w:tc>
          <w:tcPr>
            <w:tcW w:w="823" w:type="pct"/>
          </w:tcPr>
          <w:p w14:paraId="6CFFBCE6" w14:textId="2C972ABF" w:rsidR="00501C30" w:rsidRPr="00C41880" w:rsidRDefault="00501C30" w:rsidP="00501C30">
            <w:pPr>
              <w:rPr>
                <w:rFonts w:eastAsia="Segoe UI Symbol" w:cs="Arial"/>
                <w:szCs w:val="20"/>
              </w:rPr>
            </w:pPr>
          </w:p>
        </w:tc>
        <w:tc>
          <w:tcPr>
            <w:tcW w:w="688" w:type="pct"/>
          </w:tcPr>
          <w:p w14:paraId="29FEC6D5" w14:textId="27060269" w:rsidR="00501C30" w:rsidRPr="00C41880" w:rsidRDefault="00501C30" w:rsidP="00501C30">
            <w:pPr>
              <w:rPr>
                <w:rFonts w:eastAsia="Segoe UI Symbol" w:cs="Arial"/>
                <w:szCs w:val="20"/>
              </w:rPr>
            </w:pPr>
          </w:p>
        </w:tc>
      </w:tr>
      <w:tr w:rsidR="00501C30" w:rsidRPr="00C41880" w14:paraId="5D39D654" w14:textId="77777777" w:rsidTr="005C78F9">
        <w:trPr>
          <w:trHeight w:val="503"/>
        </w:trPr>
        <w:tc>
          <w:tcPr>
            <w:tcW w:w="851" w:type="pct"/>
          </w:tcPr>
          <w:p w14:paraId="66676FB6" w14:textId="77777777" w:rsidR="00501C30" w:rsidRPr="00C41880" w:rsidRDefault="00501C30" w:rsidP="00CC1AEB">
            <w:pPr>
              <w:rPr>
                <w:rFonts w:eastAsia="Segoe UI Symbol" w:cs="Arial"/>
                <w:szCs w:val="20"/>
              </w:rPr>
            </w:pPr>
            <w:r>
              <w:rPr>
                <w:rFonts w:eastAsia="Segoe UI Symbol" w:cs="Arial"/>
                <w:szCs w:val="20"/>
              </w:rPr>
              <w:t>A.2</w:t>
            </w:r>
          </w:p>
        </w:tc>
        <w:tc>
          <w:tcPr>
            <w:tcW w:w="1951" w:type="pct"/>
          </w:tcPr>
          <w:p w14:paraId="293576B4" w14:textId="77777777" w:rsidR="00501C30" w:rsidRDefault="00501C30" w:rsidP="00CC1AEB">
            <w:pPr>
              <w:bidi/>
            </w:pPr>
            <w:r w:rsidRPr="008D1AA3">
              <w:rPr>
                <w:rFonts w:hint="cs"/>
                <w:rtl/>
              </w:rPr>
              <w:t>مواد هيكل النظام</w:t>
            </w:r>
          </w:p>
          <w:p w14:paraId="0317AC37" w14:textId="77777777" w:rsidR="00501C30" w:rsidRPr="008D1AA3" w:rsidRDefault="00501C30" w:rsidP="00CC1AEB">
            <w:pPr>
              <w:bidi/>
              <w:jc w:val="right"/>
            </w:pPr>
            <w:r>
              <w:rPr>
                <w:rStyle w:val="rynqvb"/>
                <w:lang w:val="en"/>
              </w:rPr>
              <w:t xml:space="preserve">Supply materials for System structure </w:t>
            </w:r>
          </w:p>
        </w:tc>
        <w:tc>
          <w:tcPr>
            <w:tcW w:w="368" w:type="pct"/>
          </w:tcPr>
          <w:p w14:paraId="3E365EC5" w14:textId="77777777" w:rsidR="00501C30" w:rsidRPr="008D1AA3" w:rsidRDefault="00501C30" w:rsidP="00501C30">
            <w:r>
              <w:t>Feddan</w:t>
            </w:r>
            <w:r w:rsidRPr="00EE4DDC">
              <w:t xml:space="preserve"> </w:t>
            </w:r>
          </w:p>
        </w:tc>
        <w:tc>
          <w:tcPr>
            <w:tcW w:w="318" w:type="pct"/>
          </w:tcPr>
          <w:p w14:paraId="46DE8C87" w14:textId="77777777" w:rsidR="00501C30" w:rsidRPr="00C41880" w:rsidRDefault="00501C30" w:rsidP="00501C30">
            <w:pPr>
              <w:rPr>
                <w:rFonts w:eastAsia="Segoe UI Symbol" w:cs="Arial"/>
                <w:szCs w:val="20"/>
              </w:rPr>
            </w:pPr>
            <w:r w:rsidRPr="003B68CA">
              <w:rPr>
                <w:rFonts w:eastAsia="Segoe UI Symbol" w:cs="Arial"/>
                <w:szCs w:val="20"/>
              </w:rPr>
              <w:t>21</w:t>
            </w:r>
          </w:p>
        </w:tc>
        <w:tc>
          <w:tcPr>
            <w:tcW w:w="823" w:type="pct"/>
          </w:tcPr>
          <w:p w14:paraId="62C1E32B" w14:textId="10FFD214" w:rsidR="00501C30" w:rsidRPr="00C41880" w:rsidRDefault="00501C30" w:rsidP="00501C30">
            <w:pPr>
              <w:rPr>
                <w:rFonts w:eastAsia="Segoe UI Symbol" w:cs="Arial"/>
                <w:szCs w:val="20"/>
              </w:rPr>
            </w:pPr>
          </w:p>
        </w:tc>
        <w:tc>
          <w:tcPr>
            <w:tcW w:w="688" w:type="pct"/>
          </w:tcPr>
          <w:p w14:paraId="4334D771" w14:textId="3E4FA87E" w:rsidR="00501C30" w:rsidRPr="00C41880" w:rsidRDefault="00501C30" w:rsidP="00501C30">
            <w:pPr>
              <w:rPr>
                <w:rFonts w:eastAsia="Segoe UI Symbol" w:cs="Arial"/>
                <w:szCs w:val="20"/>
              </w:rPr>
            </w:pPr>
          </w:p>
        </w:tc>
      </w:tr>
      <w:tr w:rsidR="00501C30" w:rsidRPr="00C41880" w14:paraId="321668F5" w14:textId="77777777" w:rsidTr="005C78F9">
        <w:trPr>
          <w:trHeight w:val="503"/>
        </w:trPr>
        <w:tc>
          <w:tcPr>
            <w:tcW w:w="851" w:type="pct"/>
          </w:tcPr>
          <w:p w14:paraId="0EE02AE9" w14:textId="77777777" w:rsidR="00501C30" w:rsidRDefault="00501C30" w:rsidP="00CC1AEB">
            <w:pPr>
              <w:rPr>
                <w:rFonts w:eastAsia="Segoe UI Symbol" w:cs="Arial"/>
                <w:szCs w:val="20"/>
              </w:rPr>
            </w:pPr>
            <w:r>
              <w:rPr>
                <w:rFonts w:eastAsia="Segoe UI Symbol" w:cs="Arial"/>
                <w:szCs w:val="20"/>
              </w:rPr>
              <w:t>A.3</w:t>
            </w:r>
          </w:p>
        </w:tc>
        <w:tc>
          <w:tcPr>
            <w:tcW w:w="1951" w:type="pct"/>
          </w:tcPr>
          <w:p w14:paraId="48DAF0AE" w14:textId="77777777" w:rsidR="00501C30" w:rsidRDefault="00501C30" w:rsidP="00CC1AEB">
            <w:pPr>
              <w:bidi/>
            </w:pPr>
            <w:r>
              <w:rPr>
                <w:rFonts w:hint="cs"/>
                <w:rtl/>
              </w:rPr>
              <w:t xml:space="preserve">توريد </w:t>
            </w:r>
            <w:r w:rsidRPr="008D1AA3">
              <w:rPr>
                <w:rFonts w:hint="cs"/>
                <w:rtl/>
              </w:rPr>
              <w:t>مواد شبكة المياه الارضية والمعلقة</w:t>
            </w:r>
          </w:p>
          <w:p w14:paraId="12501A5B" w14:textId="77777777" w:rsidR="00501C30" w:rsidRDefault="00501C30" w:rsidP="00CC1AEB">
            <w:r>
              <w:rPr>
                <w:rStyle w:val="rynqvb"/>
              </w:rPr>
              <w:t xml:space="preserve">Supply </w:t>
            </w:r>
            <w:r>
              <w:rPr>
                <w:rStyle w:val="rynqvb"/>
                <w:lang w:val="en"/>
              </w:rPr>
              <w:t>Ground and suspended water network materials</w:t>
            </w:r>
          </w:p>
          <w:p w14:paraId="260FD20D" w14:textId="77777777" w:rsidR="00501C30" w:rsidRPr="008D1AA3" w:rsidRDefault="00501C30" w:rsidP="00CC1AEB">
            <w:pPr>
              <w:bidi/>
            </w:pPr>
          </w:p>
        </w:tc>
        <w:tc>
          <w:tcPr>
            <w:tcW w:w="368" w:type="pct"/>
          </w:tcPr>
          <w:p w14:paraId="47FA1104" w14:textId="77777777" w:rsidR="00501C30" w:rsidRPr="008D1AA3" w:rsidRDefault="00501C30" w:rsidP="00501C30">
            <w:r>
              <w:t>Feddan</w:t>
            </w:r>
            <w:r w:rsidRPr="00EE4DDC">
              <w:t xml:space="preserve"> </w:t>
            </w:r>
          </w:p>
        </w:tc>
        <w:tc>
          <w:tcPr>
            <w:tcW w:w="318" w:type="pct"/>
          </w:tcPr>
          <w:p w14:paraId="5F6BAD8E" w14:textId="77777777" w:rsidR="00501C30" w:rsidRDefault="00501C30" w:rsidP="00501C30">
            <w:pPr>
              <w:rPr>
                <w:rFonts w:eastAsia="Segoe UI Symbol" w:cs="Arial"/>
                <w:szCs w:val="20"/>
              </w:rPr>
            </w:pPr>
            <w:r w:rsidRPr="003B68CA">
              <w:rPr>
                <w:rFonts w:eastAsia="Segoe UI Symbol" w:cs="Arial"/>
                <w:szCs w:val="20"/>
              </w:rPr>
              <w:t>21</w:t>
            </w:r>
          </w:p>
        </w:tc>
        <w:tc>
          <w:tcPr>
            <w:tcW w:w="823" w:type="pct"/>
          </w:tcPr>
          <w:p w14:paraId="40EDF807" w14:textId="2848E10B" w:rsidR="00501C30" w:rsidRPr="00C41880" w:rsidRDefault="00501C30" w:rsidP="00501C30">
            <w:pPr>
              <w:rPr>
                <w:rFonts w:eastAsia="Segoe UI Symbol" w:cs="Arial"/>
                <w:szCs w:val="20"/>
              </w:rPr>
            </w:pPr>
          </w:p>
        </w:tc>
        <w:tc>
          <w:tcPr>
            <w:tcW w:w="688" w:type="pct"/>
          </w:tcPr>
          <w:p w14:paraId="0450FD69" w14:textId="412AF6BF" w:rsidR="00501C30" w:rsidRPr="00C41880" w:rsidRDefault="00501C30" w:rsidP="00501C30">
            <w:pPr>
              <w:rPr>
                <w:rFonts w:eastAsia="Segoe UI Symbol" w:cs="Arial"/>
                <w:szCs w:val="20"/>
              </w:rPr>
            </w:pPr>
          </w:p>
        </w:tc>
      </w:tr>
      <w:tr w:rsidR="00501C30" w:rsidRPr="00C41880" w14:paraId="1DE721F4" w14:textId="77777777" w:rsidTr="005C78F9">
        <w:trPr>
          <w:trHeight w:val="503"/>
        </w:trPr>
        <w:tc>
          <w:tcPr>
            <w:tcW w:w="851" w:type="pct"/>
          </w:tcPr>
          <w:p w14:paraId="20C5413E" w14:textId="77777777" w:rsidR="00501C30" w:rsidRDefault="00501C30" w:rsidP="00CC1AEB">
            <w:pPr>
              <w:rPr>
                <w:rFonts w:eastAsia="Segoe UI Symbol" w:cs="Arial"/>
                <w:szCs w:val="20"/>
              </w:rPr>
            </w:pPr>
            <w:r>
              <w:rPr>
                <w:rFonts w:eastAsia="Segoe UI Symbol" w:cs="Arial"/>
                <w:szCs w:val="20"/>
              </w:rPr>
              <w:t>A.4</w:t>
            </w:r>
          </w:p>
        </w:tc>
        <w:tc>
          <w:tcPr>
            <w:tcW w:w="1951" w:type="pct"/>
          </w:tcPr>
          <w:p w14:paraId="4A64B0E1" w14:textId="77777777" w:rsidR="00501C30" w:rsidRDefault="00501C30" w:rsidP="00CC1AEB">
            <w:pPr>
              <w:bidi/>
            </w:pPr>
            <w:r w:rsidRPr="008D1AA3">
              <w:rPr>
                <w:rFonts w:hint="cs"/>
                <w:rtl/>
              </w:rPr>
              <w:t>ترحيل المواد الى المشروع (الموقع)</w:t>
            </w:r>
          </w:p>
          <w:p w14:paraId="13E27AE9" w14:textId="112F643F" w:rsidR="00501C30" w:rsidRDefault="00501C30" w:rsidP="00CC1AEB">
            <w:pPr>
              <w:bidi/>
              <w:jc w:val="right"/>
            </w:pPr>
            <w:r>
              <w:rPr>
                <w:rStyle w:val="rynqvb"/>
                <w:lang w:val="en"/>
              </w:rPr>
              <w:t>Transportation cost of materials to the project s</w:t>
            </w:r>
            <w:r w:rsidR="006C1D45">
              <w:rPr>
                <w:rStyle w:val="rynqvb"/>
                <w:lang w:val="en"/>
              </w:rPr>
              <w:t>ite</w:t>
            </w:r>
          </w:p>
          <w:p w14:paraId="729207F2" w14:textId="77777777" w:rsidR="00501C30" w:rsidRPr="008D1AA3" w:rsidRDefault="00501C30" w:rsidP="00CC1AEB">
            <w:pPr>
              <w:bidi/>
            </w:pPr>
          </w:p>
        </w:tc>
        <w:tc>
          <w:tcPr>
            <w:tcW w:w="368" w:type="pct"/>
          </w:tcPr>
          <w:p w14:paraId="6747BDCE" w14:textId="77777777" w:rsidR="00501C30" w:rsidRPr="008D1AA3" w:rsidRDefault="00501C30" w:rsidP="00501C30">
            <w:r>
              <w:t>Feddan</w:t>
            </w:r>
            <w:r w:rsidRPr="00EE4DDC">
              <w:t xml:space="preserve"> </w:t>
            </w:r>
          </w:p>
        </w:tc>
        <w:tc>
          <w:tcPr>
            <w:tcW w:w="318" w:type="pct"/>
          </w:tcPr>
          <w:p w14:paraId="46498172" w14:textId="77777777" w:rsidR="00501C30" w:rsidRDefault="00501C30" w:rsidP="00501C30">
            <w:pPr>
              <w:rPr>
                <w:rFonts w:eastAsia="Segoe UI Symbol" w:cs="Arial"/>
                <w:szCs w:val="20"/>
              </w:rPr>
            </w:pPr>
            <w:r w:rsidRPr="003B68CA">
              <w:rPr>
                <w:rFonts w:eastAsia="Segoe UI Symbol" w:cs="Arial"/>
                <w:szCs w:val="20"/>
              </w:rPr>
              <w:t>21</w:t>
            </w:r>
          </w:p>
        </w:tc>
        <w:tc>
          <w:tcPr>
            <w:tcW w:w="823" w:type="pct"/>
            <w:vAlign w:val="center"/>
          </w:tcPr>
          <w:p w14:paraId="0CF7C4B0" w14:textId="62398B17" w:rsidR="00501C30" w:rsidRPr="003C635F" w:rsidRDefault="00501C30" w:rsidP="00501C30"/>
        </w:tc>
        <w:tc>
          <w:tcPr>
            <w:tcW w:w="688" w:type="pct"/>
            <w:vAlign w:val="center"/>
          </w:tcPr>
          <w:p w14:paraId="1841585A" w14:textId="0EEE2CCE" w:rsidR="00501C30" w:rsidRPr="003C635F" w:rsidRDefault="00501C30" w:rsidP="00501C30"/>
        </w:tc>
      </w:tr>
      <w:tr w:rsidR="00501C30" w:rsidRPr="00C41880" w14:paraId="2B7DA6F4" w14:textId="77777777" w:rsidTr="005C78F9">
        <w:trPr>
          <w:trHeight w:val="503"/>
        </w:trPr>
        <w:tc>
          <w:tcPr>
            <w:tcW w:w="851" w:type="pct"/>
          </w:tcPr>
          <w:p w14:paraId="470E5C64" w14:textId="77777777" w:rsidR="00501C30" w:rsidRDefault="00501C30" w:rsidP="00CC1AEB">
            <w:pPr>
              <w:rPr>
                <w:rFonts w:eastAsia="Segoe UI Symbol" w:cs="Arial"/>
                <w:szCs w:val="20"/>
              </w:rPr>
            </w:pPr>
            <w:r>
              <w:rPr>
                <w:rFonts w:eastAsia="Segoe UI Symbol" w:cs="Arial"/>
                <w:szCs w:val="20"/>
              </w:rPr>
              <w:t>A.5</w:t>
            </w:r>
          </w:p>
        </w:tc>
        <w:tc>
          <w:tcPr>
            <w:tcW w:w="1951" w:type="pct"/>
          </w:tcPr>
          <w:p w14:paraId="0CFB3E80" w14:textId="77777777" w:rsidR="00501C30" w:rsidRDefault="00501C30" w:rsidP="00CC1AEB">
            <w:pPr>
              <w:bidi/>
            </w:pPr>
            <w:r>
              <w:rPr>
                <w:rFonts w:hint="cs"/>
                <w:rtl/>
              </w:rPr>
              <w:t xml:space="preserve">تكلفة </w:t>
            </w:r>
            <w:r w:rsidRPr="008D1AA3">
              <w:rPr>
                <w:rFonts w:hint="cs"/>
                <w:rtl/>
              </w:rPr>
              <w:t>خدمة تركيب النظام</w:t>
            </w:r>
          </w:p>
          <w:p w14:paraId="1D9963A2" w14:textId="77777777" w:rsidR="00501C30" w:rsidRPr="008D1AA3" w:rsidRDefault="00501C30" w:rsidP="00CC1AEB">
            <w:r>
              <w:rPr>
                <w:rStyle w:val="rynqvb"/>
                <w:lang w:val="en"/>
              </w:rPr>
              <w:t>System installation service</w:t>
            </w:r>
          </w:p>
        </w:tc>
        <w:tc>
          <w:tcPr>
            <w:tcW w:w="368" w:type="pct"/>
          </w:tcPr>
          <w:p w14:paraId="208FFAFF" w14:textId="77777777" w:rsidR="00501C30" w:rsidRPr="008D1AA3" w:rsidRDefault="00501C30" w:rsidP="00501C30">
            <w:r>
              <w:t>Feddan</w:t>
            </w:r>
            <w:r w:rsidRPr="00EE4DDC">
              <w:t xml:space="preserve"> </w:t>
            </w:r>
          </w:p>
        </w:tc>
        <w:tc>
          <w:tcPr>
            <w:tcW w:w="318" w:type="pct"/>
          </w:tcPr>
          <w:p w14:paraId="4E9CC481" w14:textId="77777777" w:rsidR="00501C30" w:rsidRDefault="00501C30" w:rsidP="00501C30">
            <w:pPr>
              <w:rPr>
                <w:rFonts w:eastAsia="Segoe UI Symbol" w:cs="Arial"/>
                <w:szCs w:val="20"/>
              </w:rPr>
            </w:pPr>
            <w:r w:rsidRPr="003B68CA">
              <w:rPr>
                <w:rFonts w:eastAsia="Segoe UI Symbol" w:cs="Arial"/>
                <w:szCs w:val="20"/>
              </w:rPr>
              <w:t>21</w:t>
            </w:r>
          </w:p>
        </w:tc>
        <w:tc>
          <w:tcPr>
            <w:tcW w:w="823" w:type="pct"/>
          </w:tcPr>
          <w:p w14:paraId="6F2B67B8" w14:textId="2AF29064" w:rsidR="00501C30" w:rsidRPr="00C41880" w:rsidRDefault="00501C30" w:rsidP="00501C30">
            <w:pPr>
              <w:rPr>
                <w:rFonts w:eastAsia="Segoe UI Symbol" w:cs="Arial"/>
                <w:szCs w:val="20"/>
              </w:rPr>
            </w:pPr>
          </w:p>
        </w:tc>
        <w:tc>
          <w:tcPr>
            <w:tcW w:w="688" w:type="pct"/>
          </w:tcPr>
          <w:p w14:paraId="6F36FC65" w14:textId="5499CA4B" w:rsidR="00501C30" w:rsidRPr="00C41880" w:rsidRDefault="00501C30" w:rsidP="00501C30">
            <w:pPr>
              <w:rPr>
                <w:rFonts w:eastAsia="Segoe UI Symbol" w:cs="Arial"/>
                <w:szCs w:val="20"/>
              </w:rPr>
            </w:pPr>
          </w:p>
        </w:tc>
      </w:tr>
      <w:tr w:rsidR="00501C30" w:rsidRPr="00C41880" w14:paraId="7E162E4B" w14:textId="77777777" w:rsidTr="005C78F9">
        <w:tc>
          <w:tcPr>
            <w:tcW w:w="4312" w:type="pct"/>
            <w:gridSpan w:val="5"/>
            <w:shd w:val="clear" w:color="auto" w:fill="BFBFBF" w:themeFill="background1" w:themeFillShade="BF"/>
          </w:tcPr>
          <w:p w14:paraId="0E7AA6A6" w14:textId="6AFFCA06" w:rsidR="00501C30" w:rsidRDefault="00501C30" w:rsidP="00CC1AEB">
            <w:pPr>
              <w:rPr>
                <w:rFonts w:eastAsia="Segoe UI Symbol" w:cs="Arial"/>
                <w:b/>
                <w:bCs/>
                <w:szCs w:val="20"/>
              </w:rPr>
            </w:pPr>
            <w:r w:rsidRPr="00C41880">
              <w:rPr>
                <w:rFonts w:eastAsia="Segoe UI Symbol" w:cs="Arial"/>
                <w:b/>
                <w:bCs/>
                <w:szCs w:val="20"/>
              </w:rPr>
              <w:t>Total of Bill 1.1</w:t>
            </w:r>
            <w:r>
              <w:rPr>
                <w:rFonts w:eastAsia="Segoe UI Symbol" w:cs="Arial"/>
                <w:b/>
                <w:bCs/>
                <w:szCs w:val="20"/>
              </w:rPr>
              <w:t xml:space="preserve">    </w:t>
            </w:r>
            <w:r w:rsidRPr="004F6A78">
              <w:rPr>
                <w:rFonts w:eastAsia="Segoe UI Symbol" w:cs="Arial"/>
                <w:b/>
                <w:bCs/>
                <w:szCs w:val="20"/>
              </w:rPr>
              <w:t>Floppy Sprinkler</w:t>
            </w:r>
            <w:r>
              <w:rPr>
                <w:rFonts w:eastAsia="Segoe UI Symbol" w:cs="Arial"/>
                <w:b/>
                <w:bCs/>
                <w:szCs w:val="20"/>
              </w:rPr>
              <w:t xml:space="preserve"> (Overheat) (20) Ac</w:t>
            </w:r>
            <w:r w:rsidR="007D5701">
              <w:rPr>
                <w:rFonts w:eastAsia="Segoe UI Symbol" w:cs="Arial"/>
                <w:b/>
                <w:bCs/>
                <w:szCs w:val="20"/>
              </w:rPr>
              <w:t>re</w:t>
            </w:r>
            <w:r>
              <w:rPr>
                <w:rFonts w:eastAsia="Segoe UI Symbol" w:cs="Arial"/>
                <w:b/>
                <w:bCs/>
                <w:szCs w:val="20"/>
              </w:rPr>
              <w:t>s</w:t>
            </w:r>
          </w:p>
          <w:p w14:paraId="1257F723" w14:textId="77777777" w:rsidR="00501C30" w:rsidRPr="00C41880" w:rsidRDefault="00501C30" w:rsidP="00CC1AEB">
            <w:pPr>
              <w:rPr>
                <w:rFonts w:eastAsia="Segoe UI Symbol" w:cs="Arial"/>
                <w:szCs w:val="20"/>
              </w:rPr>
            </w:pPr>
          </w:p>
        </w:tc>
        <w:tc>
          <w:tcPr>
            <w:tcW w:w="688" w:type="pct"/>
            <w:shd w:val="clear" w:color="auto" w:fill="BFBFBF" w:themeFill="background1" w:themeFillShade="BF"/>
          </w:tcPr>
          <w:p w14:paraId="53B0C278" w14:textId="369A0A72" w:rsidR="00501C30" w:rsidRPr="003C635F" w:rsidRDefault="00501C30" w:rsidP="00CC1AEB">
            <w:r w:rsidRPr="003C635F">
              <w:t xml:space="preserve">                                                                            </w:t>
            </w:r>
          </w:p>
          <w:p w14:paraId="3F215DBF" w14:textId="77777777" w:rsidR="00501C30" w:rsidRPr="003C635F" w:rsidRDefault="00501C30" w:rsidP="00CC1AEB"/>
        </w:tc>
      </w:tr>
    </w:tbl>
    <w:p w14:paraId="429A5ECD" w14:textId="77777777" w:rsidR="00C80C26" w:rsidRDefault="00C80C26" w:rsidP="00C80C26">
      <w:pPr>
        <w:spacing w:after="60"/>
        <w:rPr>
          <w:rFonts w:cs="Arial"/>
          <w:bCs/>
          <w:sz w:val="22"/>
          <w:szCs w:val="22"/>
        </w:rPr>
      </w:pPr>
    </w:p>
    <w:p w14:paraId="3733A5A8" w14:textId="77777777" w:rsidR="00C80C26" w:rsidRPr="003C318A" w:rsidRDefault="00C80C26" w:rsidP="00C80C26">
      <w:pPr>
        <w:spacing w:after="60"/>
        <w:rPr>
          <w:rFonts w:cs="Arial"/>
          <w:b/>
          <w:sz w:val="22"/>
          <w:szCs w:val="22"/>
          <w:u w:val="single"/>
        </w:rPr>
      </w:pPr>
      <w:r w:rsidRPr="003C318A">
        <w:rPr>
          <w:rFonts w:cs="Arial"/>
          <w:b/>
          <w:sz w:val="22"/>
          <w:szCs w:val="22"/>
          <w:u w:val="single"/>
        </w:rPr>
        <w:t>Terms &amp; Conditions</w:t>
      </w:r>
    </w:p>
    <w:p w14:paraId="5366E6F0" w14:textId="6BDAB26B" w:rsidR="00C80C26" w:rsidRPr="008A67A0" w:rsidRDefault="00C80C26" w:rsidP="00C80C26">
      <w:pPr>
        <w:pStyle w:val="ListParagraph"/>
        <w:numPr>
          <w:ilvl w:val="0"/>
          <w:numId w:val="6"/>
        </w:numPr>
        <w:spacing w:after="60"/>
        <w:rPr>
          <w:rFonts w:cs="Arial"/>
          <w:bCs/>
          <w:sz w:val="22"/>
          <w:szCs w:val="22"/>
        </w:rPr>
      </w:pPr>
      <w:r w:rsidRPr="008A67A0">
        <w:rPr>
          <w:rFonts w:cs="Arial"/>
          <w:bCs/>
          <w:sz w:val="22"/>
          <w:szCs w:val="22"/>
        </w:rPr>
        <w:t xml:space="preserve">Delivery time (after </w:t>
      </w:r>
      <w:r w:rsidR="003A773C">
        <w:rPr>
          <w:rFonts w:cs="Arial"/>
          <w:bCs/>
          <w:sz w:val="22"/>
          <w:szCs w:val="22"/>
        </w:rPr>
        <w:t>signature of contract</w:t>
      </w:r>
      <w:r w:rsidRPr="008A67A0">
        <w:rPr>
          <w:rFonts w:cs="Arial"/>
          <w:bCs/>
          <w:sz w:val="22"/>
          <w:szCs w:val="22"/>
        </w:rPr>
        <w:t xml:space="preserve">): </w:t>
      </w:r>
      <w:r w:rsidR="00905352">
        <w:rPr>
          <w:rFonts w:cs="Arial"/>
          <w:bCs/>
          <w:sz w:val="22"/>
          <w:szCs w:val="22"/>
        </w:rPr>
        <w:t>10</w:t>
      </w:r>
      <w:r w:rsidR="00DB5882">
        <w:rPr>
          <w:rFonts w:cs="Arial"/>
          <w:bCs/>
          <w:sz w:val="22"/>
          <w:szCs w:val="22"/>
        </w:rPr>
        <w:t xml:space="preserve"> </w:t>
      </w:r>
      <w:r w:rsidRPr="008A67A0">
        <w:rPr>
          <w:rFonts w:cs="Arial"/>
          <w:bCs/>
          <w:sz w:val="22"/>
          <w:szCs w:val="22"/>
        </w:rPr>
        <w:t>calendar days  </w:t>
      </w:r>
    </w:p>
    <w:p w14:paraId="46E452AC" w14:textId="1BA79451" w:rsidR="00C80C26" w:rsidRPr="008A67A0" w:rsidRDefault="00C80C26" w:rsidP="00C80C26">
      <w:pPr>
        <w:pStyle w:val="ListParagraph"/>
        <w:numPr>
          <w:ilvl w:val="0"/>
          <w:numId w:val="6"/>
        </w:numPr>
        <w:spacing w:after="60"/>
        <w:rPr>
          <w:rFonts w:cs="Arial"/>
          <w:bCs/>
          <w:sz w:val="22"/>
          <w:szCs w:val="22"/>
        </w:rPr>
      </w:pPr>
      <w:r w:rsidRPr="008A67A0">
        <w:rPr>
          <w:rFonts w:cs="Arial"/>
          <w:bCs/>
          <w:sz w:val="22"/>
          <w:szCs w:val="22"/>
        </w:rPr>
        <w:t>Payment terms:</w:t>
      </w:r>
      <w:r w:rsidR="00905352">
        <w:rPr>
          <w:rFonts w:cs="Arial"/>
          <w:bCs/>
          <w:sz w:val="22"/>
          <w:szCs w:val="22"/>
        </w:rPr>
        <w:t xml:space="preserve"> NET 30</w:t>
      </w:r>
    </w:p>
    <w:p w14:paraId="40447D21" w14:textId="5B052968" w:rsidR="00C80C26" w:rsidRPr="008A67A0" w:rsidRDefault="00C80C26" w:rsidP="00C80C26">
      <w:pPr>
        <w:pStyle w:val="ListParagraph"/>
        <w:numPr>
          <w:ilvl w:val="0"/>
          <w:numId w:val="6"/>
        </w:numPr>
        <w:spacing w:after="60"/>
        <w:rPr>
          <w:rFonts w:cs="Arial"/>
          <w:bCs/>
          <w:sz w:val="22"/>
          <w:szCs w:val="22"/>
        </w:rPr>
      </w:pPr>
      <w:r w:rsidRPr="008A67A0">
        <w:rPr>
          <w:rFonts w:cs="Arial"/>
          <w:bCs/>
          <w:sz w:val="22"/>
          <w:szCs w:val="22"/>
        </w:rPr>
        <w:t>Retention terms:</w:t>
      </w:r>
      <w:r w:rsidR="00905352">
        <w:rPr>
          <w:rFonts w:cs="Arial"/>
          <w:bCs/>
          <w:sz w:val="22"/>
          <w:szCs w:val="22"/>
        </w:rPr>
        <w:t xml:space="preserve"> </w:t>
      </w:r>
      <w:r w:rsidR="00454389">
        <w:rPr>
          <w:rFonts w:cs="Arial"/>
          <w:bCs/>
          <w:sz w:val="22"/>
          <w:szCs w:val="22"/>
        </w:rPr>
        <w:t xml:space="preserve">5 months </w:t>
      </w:r>
    </w:p>
    <w:p w14:paraId="1E81435E" w14:textId="0F32DBF5" w:rsidR="00C80C26" w:rsidRPr="008A67A0" w:rsidRDefault="00C80C26" w:rsidP="00C80C26">
      <w:pPr>
        <w:pStyle w:val="ListParagraph"/>
        <w:numPr>
          <w:ilvl w:val="0"/>
          <w:numId w:val="6"/>
        </w:numPr>
        <w:spacing w:after="60"/>
        <w:rPr>
          <w:rFonts w:cs="Arial"/>
          <w:bCs/>
          <w:sz w:val="22"/>
          <w:szCs w:val="22"/>
        </w:rPr>
      </w:pPr>
      <w:r w:rsidRPr="008A67A0">
        <w:rPr>
          <w:rFonts w:cs="Arial"/>
          <w:bCs/>
          <w:sz w:val="22"/>
          <w:szCs w:val="22"/>
        </w:rPr>
        <w:t>Insurance coverage to all activities:</w:t>
      </w:r>
      <w:r w:rsidR="00454389">
        <w:rPr>
          <w:rFonts w:cs="Arial"/>
          <w:bCs/>
          <w:sz w:val="22"/>
          <w:szCs w:val="22"/>
        </w:rPr>
        <w:t xml:space="preserve"> N/A</w:t>
      </w:r>
    </w:p>
    <w:p w14:paraId="5A89AB13" w14:textId="4B5C1246" w:rsidR="00C80C26" w:rsidRDefault="00C80C26" w:rsidP="003A773C">
      <w:pPr>
        <w:pStyle w:val="ListParagraph"/>
        <w:numPr>
          <w:ilvl w:val="0"/>
          <w:numId w:val="6"/>
        </w:numPr>
        <w:spacing w:after="60"/>
        <w:rPr>
          <w:rFonts w:cs="Arial"/>
          <w:bCs/>
          <w:sz w:val="22"/>
          <w:szCs w:val="22"/>
        </w:rPr>
      </w:pPr>
      <w:r w:rsidRPr="008A67A0">
        <w:rPr>
          <w:rFonts w:cs="Arial"/>
          <w:bCs/>
          <w:sz w:val="22"/>
          <w:szCs w:val="22"/>
        </w:rPr>
        <w:t>Quality of items provided according to</w:t>
      </w:r>
      <w:r w:rsidR="00454389">
        <w:rPr>
          <w:rFonts w:cs="Arial"/>
          <w:bCs/>
          <w:sz w:val="22"/>
          <w:szCs w:val="22"/>
        </w:rPr>
        <w:t xml:space="preserve"> DT Global standards </w:t>
      </w:r>
    </w:p>
    <w:p w14:paraId="310C78C3" w14:textId="77777777" w:rsidR="003A773C" w:rsidRPr="003A773C" w:rsidRDefault="003A773C" w:rsidP="003A773C">
      <w:pPr>
        <w:spacing w:after="60"/>
        <w:rPr>
          <w:rFonts w:cs="Arial"/>
          <w:bCs/>
          <w:sz w:val="22"/>
          <w:szCs w:val="22"/>
        </w:rPr>
      </w:pPr>
    </w:p>
    <w:p w14:paraId="6E74F15C" w14:textId="77777777" w:rsidR="00C80C26" w:rsidRPr="003C318A" w:rsidRDefault="00C80C26" w:rsidP="00C80C26">
      <w:pPr>
        <w:spacing w:after="60"/>
        <w:rPr>
          <w:rFonts w:cs="Arial"/>
          <w:b/>
          <w:sz w:val="22"/>
          <w:szCs w:val="22"/>
          <w:u w:val="single"/>
        </w:rPr>
      </w:pPr>
      <w:r w:rsidRPr="003C318A">
        <w:rPr>
          <w:rFonts w:cs="Arial"/>
          <w:b/>
          <w:sz w:val="22"/>
          <w:szCs w:val="22"/>
          <w:u w:val="single"/>
        </w:rPr>
        <w:t>Award of Contract:</w:t>
      </w:r>
    </w:p>
    <w:p w14:paraId="175C411F" w14:textId="77777777" w:rsidR="00C80C26" w:rsidRPr="00682385" w:rsidRDefault="00C80C26" w:rsidP="00C80C26">
      <w:pPr>
        <w:pStyle w:val="ListParagraph"/>
        <w:numPr>
          <w:ilvl w:val="0"/>
          <w:numId w:val="2"/>
        </w:numPr>
        <w:spacing w:after="60"/>
        <w:rPr>
          <w:rFonts w:cs="Arial"/>
          <w:bCs/>
          <w:sz w:val="22"/>
          <w:szCs w:val="22"/>
        </w:rPr>
      </w:pPr>
      <w:r w:rsidRPr="003C318A">
        <w:rPr>
          <w:rFonts w:cs="Arial"/>
          <w:bCs/>
          <w:sz w:val="22"/>
          <w:szCs w:val="22"/>
        </w:rPr>
        <w:t xml:space="preserve">DT Global avail </w:t>
      </w:r>
      <w:r>
        <w:rPr>
          <w:rFonts w:cs="Arial"/>
          <w:bCs/>
          <w:sz w:val="22"/>
          <w:szCs w:val="22"/>
        </w:rPr>
        <w:t>itself the right to add/deduct 3</w:t>
      </w:r>
      <w:r w:rsidRPr="003C318A">
        <w:rPr>
          <w:rFonts w:cs="Arial"/>
          <w:bCs/>
          <w:sz w:val="22"/>
          <w:szCs w:val="22"/>
        </w:rPr>
        <w:t>0% of the RFQ scope of the work.</w:t>
      </w:r>
    </w:p>
    <w:p w14:paraId="493B0EEA" w14:textId="77777777" w:rsidR="00C80C26" w:rsidRDefault="00C80C26" w:rsidP="00C80C26">
      <w:pPr>
        <w:pStyle w:val="ListParagraph"/>
        <w:numPr>
          <w:ilvl w:val="0"/>
          <w:numId w:val="2"/>
        </w:numPr>
        <w:spacing w:after="60"/>
        <w:rPr>
          <w:rFonts w:cs="Arial"/>
          <w:bCs/>
          <w:sz w:val="22"/>
          <w:szCs w:val="22"/>
        </w:rPr>
      </w:pPr>
      <w:r w:rsidRPr="003C318A">
        <w:rPr>
          <w:rFonts w:cs="Arial"/>
          <w:bCs/>
          <w:sz w:val="22"/>
          <w:szCs w:val="22"/>
        </w:rPr>
        <w:lastRenderedPageBreak/>
        <w:t>Upon supplier’s acceptance of and signature of DT Global contract/PO for goods, after accepting DT Global General Terms and Conditions, and upon Submission of Performance Guarantee Certificate contractor will be obliged to all conditions including risk mitigation majors and liquidating of damage.</w:t>
      </w:r>
    </w:p>
    <w:p w14:paraId="79B7F9E0" w14:textId="77777777" w:rsidR="00C80C26" w:rsidRDefault="00C80C26" w:rsidP="00C80C26">
      <w:pPr>
        <w:pStyle w:val="ListParagraph"/>
        <w:numPr>
          <w:ilvl w:val="0"/>
          <w:numId w:val="2"/>
        </w:numPr>
        <w:spacing w:after="60"/>
        <w:rPr>
          <w:rFonts w:cs="Arial"/>
          <w:bCs/>
          <w:sz w:val="22"/>
          <w:szCs w:val="22"/>
        </w:rPr>
      </w:pPr>
      <w:r>
        <w:rPr>
          <w:rFonts w:cs="Arial"/>
          <w:bCs/>
          <w:sz w:val="22"/>
          <w:szCs w:val="22"/>
        </w:rPr>
        <w:t>Partial bids per job are not accepted.</w:t>
      </w:r>
    </w:p>
    <w:p w14:paraId="21FA0289" w14:textId="77777777" w:rsidR="00C80C26" w:rsidRPr="00271C1D" w:rsidRDefault="00C80C26" w:rsidP="00C80C26">
      <w:pPr>
        <w:pStyle w:val="ListParagraph"/>
        <w:spacing w:after="60"/>
        <w:rPr>
          <w:rFonts w:cs="Arial"/>
          <w:bCs/>
          <w:sz w:val="22"/>
          <w:szCs w:val="22"/>
        </w:rPr>
      </w:pPr>
    </w:p>
    <w:p w14:paraId="0F3FF480" w14:textId="77777777" w:rsidR="00C80C26" w:rsidRDefault="00C80C26" w:rsidP="00C80C26">
      <w:pPr>
        <w:spacing w:after="60"/>
        <w:rPr>
          <w:rFonts w:cs="Arial"/>
          <w:b/>
          <w:sz w:val="22"/>
          <w:szCs w:val="22"/>
          <w:u w:val="single"/>
        </w:rPr>
      </w:pPr>
      <w:r w:rsidRPr="003C318A">
        <w:rPr>
          <w:rFonts w:cs="Arial"/>
          <w:b/>
          <w:sz w:val="22"/>
          <w:szCs w:val="22"/>
          <w:u w:val="single"/>
        </w:rPr>
        <w:t>Delivery Instructions:</w:t>
      </w:r>
    </w:p>
    <w:p w14:paraId="239384DB" w14:textId="77777777" w:rsidR="00C80C26" w:rsidRPr="003C318A" w:rsidRDefault="00C80C26" w:rsidP="00C80C26">
      <w:pPr>
        <w:spacing w:after="60"/>
        <w:rPr>
          <w:rFonts w:cs="Arial"/>
          <w:b/>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727"/>
      </w:tblGrid>
      <w:tr w:rsidR="00C80C26" w:rsidRPr="006E38DF" w14:paraId="4BCD7DA2" w14:textId="77777777" w:rsidTr="00CC1AEB">
        <w:trPr>
          <w:cantSplit/>
          <w:trHeight w:val="240"/>
        </w:trPr>
        <w:tc>
          <w:tcPr>
            <w:tcW w:w="3150" w:type="dxa"/>
            <w:tcBorders>
              <w:top w:val="single" w:sz="4" w:space="0" w:color="auto"/>
            </w:tcBorders>
          </w:tcPr>
          <w:p w14:paraId="6D5C7B6E" w14:textId="77777777" w:rsidR="00C80C26" w:rsidRPr="006E38DF" w:rsidRDefault="00C80C26" w:rsidP="00CC1AEB">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 xml:space="preserve">Delivery Term </w:t>
            </w:r>
          </w:p>
          <w:p w14:paraId="0FF81BCE" w14:textId="77777777" w:rsidR="00C80C26" w:rsidRPr="006E38DF" w:rsidRDefault="00C80C26" w:rsidP="00CC1AEB">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 xml:space="preserve">[INCOTERMS 2010] </w:t>
            </w:r>
          </w:p>
          <w:p w14:paraId="3C4F7698" w14:textId="77777777" w:rsidR="00C80C26" w:rsidRPr="006E38DF" w:rsidRDefault="00C80C26" w:rsidP="00CC1AEB">
            <w:pPr>
              <w:rPr>
                <w:rFonts w:asciiTheme="minorHAnsi" w:hAnsiTheme="minorHAnsi" w:cstheme="minorHAnsi"/>
                <w:i/>
                <w:color w:val="000000" w:themeColor="text1"/>
                <w:sz w:val="22"/>
                <w:szCs w:val="22"/>
              </w:rPr>
            </w:pPr>
            <w:r w:rsidRPr="006E38DF">
              <w:rPr>
                <w:rFonts w:asciiTheme="minorHAnsi" w:hAnsiTheme="minorHAnsi" w:cstheme="minorHAnsi"/>
                <w:i/>
                <w:color w:val="000000" w:themeColor="text1"/>
                <w:sz w:val="22"/>
                <w:szCs w:val="22"/>
              </w:rPr>
              <w:t>(Pls. link this to price schedule)</w:t>
            </w:r>
          </w:p>
        </w:tc>
        <w:tc>
          <w:tcPr>
            <w:tcW w:w="6727" w:type="dxa"/>
            <w:tcBorders>
              <w:top w:val="single" w:sz="4" w:space="0" w:color="auto"/>
            </w:tcBorders>
          </w:tcPr>
          <w:p w14:paraId="4F856701" w14:textId="77777777" w:rsidR="00C80C26" w:rsidRPr="006E38DF" w:rsidRDefault="00C80C26" w:rsidP="00CC1AEB">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N/A</w:t>
            </w:r>
          </w:p>
        </w:tc>
      </w:tr>
      <w:tr w:rsidR="00C80C26" w:rsidRPr="006E38DF" w14:paraId="6839B512" w14:textId="77777777" w:rsidTr="00CC1AEB">
        <w:trPr>
          <w:cantSplit/>
          <w:trHeight w:val="240"/>
        </w:trPr>
        <w:tc>
          <w:tcPr>
            <w:tcW w:w="3150" w:type="dxa"/>
          </w:tcPr>
          <w:p w14:paraId="25599BC0" w14:textId="77777777" w:rsidR="00C80C26" w:rsidRPr="006E38DF" w:rsidRDefault="00C80C26" w:rsidP="00CC1AEB">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Exact Address of Delivery/Installation Location</w:t>
            </w:r>
          </w:p>
        </w:tc>
        <w:tc>
          <w:tcPr>
            <w:tcW w:w="6727" w:type="dxa"/>
          </w:tcPr>
          <w:p w14:paraId="4422057F" w14:textId="74143DA3" w:rsidR="00C80C26" w:rsidRPr="006E38DF" w:rsidRDefault="002D4D5B" w:rsidP="00DB588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Supply and Installation of Irrigation System for Darfur Youth Farm</w:t>
            </w:r>
            <w:r w:rsidR="00C80C26">
              <w:rPr>
                <w:rFonts w:asciiTheme="minorHAnsi" w:hAnsiTheme="minorHAnsi" w:cstheme="minorHAnsi"/>
                <w:color w:val="000000" w:themeColor="text1"/>
                <w:sz w:val="22"/>
                <w:szCs w:val="22"/>
              </w:rPr>
              <w:t xml:space="preserve"> as </w:t>
            </w:r>
            <w:r w:rsidR="00C80C26" w:rsidRPr="00CD2F64">
              <w:rPr>
                <w:rFonts w:asciiTheme="minorHAnsi" w:hAnsiTheme="minorHAnsi" w:cstheme="minorHAnsi"/>
                <w:color w:val="000000" w:themeColor="text1"/>
                <w:sz w:val="22"/>
                <w:szCs w:val="22"/>
              </w:rPr>
              <w:t>stated in the Bills of Quantities included to this RFQ</w:t>
            </w:r>
            <w:r w:rsidR="00C80C2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North</w:t>
            </w:r>
            <w:r w:rsidR="00DB5882">
              <w:rPr>
                <w:rFonts w:asciiTheme="minorHAnsi" w:hAnsiTheme="minorHAnsi" w:cstheme="minorHAnsi"/>
                <w:color w:val="000000" w:themeColor="text1"/>
                <w:sz w:val="22"/>
                <w:szCs w:val="22"/>
              </w:rPr>
              <w:t xml:space="preserve">, Darfur </w:t>
            </w:r>
          </w:p>
        </w:tc>
      </w:tr>
      <w:tr w:rsidR="00C80C26" w:rsidRPr="006E38DF" w14:paraId="0B87D02A" w14:textId="77777777" w:rsidTr="00CC1AEB">
        <w:trPr>
          <w:cantSplit/>
          <w:trHeight w:val="545"/>
        </w:trPr>
        <w:tc>
          <w:tcPr>
            <w:tcW w:w="3150" w:type="dxa"/>
          </w:tcPr>
          <w:p w14:paraId="08E46EE0" w14:textId="77777777" w:rsidR="00C80C26" w:rsidRPr="006E38DF" w:rsidRDefault="00C80C26" w:rsidP="00CC1AEB">
            <w:pPr>
              <w:rPr>
                <w:rFonts w:asciiTheme="minorHAnsi" w:hAnsiTheme="minorHAnsi" w:cstheme="minorHAnsi"/>
                <w:noProof/>
                <w:color w:val="000000" w:themeColor="text1"/>
                <w:sz w:val="22"/>
                <w:szCs w:val="22"/>
              </w:rPr>
            </w:pPr>
            <w:r w:rsidRPr="006E38DF">
              <w:rPr>
                <w:rFonts w:asciiTheme="minorHAnsi" w:hAnsiTheme="minorHAnsi" w:cstheme="minorHAnsi"/>
                <w:color w:val="000000" w:themeColor="text1"/>
              </w:rPr>
              <w:br w:type="page"/>
            </w:r>
            <w:r w:rsidRPr="006E38DF">
              <w:rPr>
                <w:rFonts w:asciiTheme="minorHAnsi" w:hAnsiTheme="minorHAnsi" w:cstheme="minorHAnsi"/>
                <w:noProof/>
                <w:color w:val="000000" w:themeColor="text1"/>
                <w:sz w:val="22"/>
                <w:szCs w:val="22"/>
              </w:rPr>
              <w:t>Mode of Transport Preferred</w:t>
            </w:r>
          </w:p>
        </w:tc>
        <w:tc>
          <w:tcPr>
            <w:tcW w:w="6727" w:type="dxa"/>
          </w:tcPr>
          <w:p w14:paraId="3E7E3A1A" w14:textId="77777777" w:rsidR="00C80C26" w:rsidRPr="006E38DF" w:rsidRDefault="00C80C26" w:rsidP="00CC1AEB">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Up to the contractor to decide so long as delivery date is met</w:t>
            </w:r>
          </w:p>
        </w:tc>
      </w:tr>
      <w:tr w:rsidR="00C80C26" w:rsidRPr="006E38DF" w14:paraId="71A3AB80" w14:textId="77777777" w:rsidTr="00CC1AEB">
        <w:trPr>
          <w:cantSplit/>
          <w:trHeight w:val="240"/>
        </w:trPr>
        <w:tc>
          <w:tcPr>
            <w:tcW w:w="3150" w:type="dxa"/>
          </w:tcPr>
          <w:p w14:paraId="74499121" w14:textId="77777777" w:rsidR="00C80C26" w:rsidRPr="006E38DF" w:rsidRDefault="00C80C26" w:rsidP="00CC1AEB">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Delivery Date</w:t>
            </w:r>
          </w:p>
        </w:tc>
        <w:tc>
          <w:tcPr>
            <w:tcW w:w="6727" w:type="dxa"/>
          </w:tcPr>
          <w:p w14:paraId="45518FD5" w14:textId="61A35A09" w:rsidR="00C80C26" w:rsidRDefault="00B20476" w:rsidP="00CC1AEB">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10 days after award of contract </w:t>
            </w:r>
          </w:p>
          <w:p w14:paraId="6507A722" w14:textId="77777777" w:rsidR="00C80C26" w:rsidRPr="006E38DF" w:rsidRDefault="00C80C26" w:rsidP="00CC1AEB">
            <w:pPr>
              <w:rPr>
                <w:rFonts w:asciiTheme="minorHAnsi" w:hAnsiTheme="minorHAnsi" w:cstheme="minorHAnsi"/>
                <w:color w:val="000000" w:themeColor="text1"/>
                <w:sz w:val="22"/>
                <w:szCs w:val="22"/>
              </w:rPr>
            </w:pPr>
          </w:p>
        </w:tc>
      </w:tr>
      <w:tr w:rsidR="00C80C26" w:rsidRPr="006E38DF" w14:paraId="32834C28" w14:textId="77777777" w:rsidTr="00CC1AEB">
        <w:tc>
          <w:tcPr>
            <w:tcW w:w="3150" w:type="dxa"/>
          </w:tcPr>
          <w:p w14:paraId="2EF739C6" w14:textId="77777777" w:rsidR="00C80C26" w:rsidRPr="006E38DF" w:rsidRDefault="00C80C26" w:rsidP="00CC1AEB">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Customs, if needed, clearing shall be done by:</w:t>
            </w:r>
          </w:p>
        </w:tc>
        <w:tc>
          <w:tcPr>
            <w:tcW w:w="6727" w:type="dxa"/>
          </w:tcPr>
          <w:p w14:paraId="5D702689" w14:textId="77777777" w:rsidR="00C80C26" w:rsidRPr="006E38DF" w:rsidRDefault="009A10AE" w:rsidP="00CC1AEB">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374584066"/>
                <w14:checkbox>
                  <w14:checked w14:val="1"/>
                  <w14:checkedState w14:val="2612" w14:font="MS Gothic"/>
                  <w14:uncheckedState w14:val="2610" w14:font="MS Gothic"/>
                </w14:checkbox>
              </w:sdtPr>
              <w:sdtEndPr/>
              <w:sdtContent>
                <w:r w:rsidR="00C80C26">
                  <w:rPr>
                    <w:rFonts w:ascii="MS Gothic" w:eastAsia="MS Gothic" w:hAnsi="MS Gothic" w:cstheme="minorHAnsi" w:hint="eastAsia"/>
                    <w:color w:val="000000" w:themeColor="text1"/>
                    <w:sz w:val="22"/>
                    <w:szCs w:val="22"/>
                  </w:rPr>
                  <w:t>☒</w:t>
                </w:r>
              </w:sdtContent>
            </w:sdt>
            <w:r w:rsidR="00C80C26" w:rsidRPr="006E38DF">
              <w:rPr>
                <w:rFonts w:asciiTheme="minorHAnsi" w:hAnsiTheme="minorHAnsi" w:cstheme="minorHAnsi"/>
                <w:color w:val="000000" w:themeColor="text1"/>
                <w:sz w:val="22"/>
                <w:szCs w:val="22"/>
              </w:rPr>
              <w:t xml:space="preserve"> Supplier</w:t>
            </w:r>
          </w:p>
        </w:tc>
      </w:tr>
      <w:tr w:rsidR="00C80C26" w:rsidRPr="006E38DF" w14:paraId="647C3862" w14:textId="77777777" w:rsidTr="00CC1AEB">
        <w:tc>
          <w:tcPr>
            <w:tcW w:w="3150" w:type="dxa"/>
          </w:tcPr>
          <w:p w14:paraId="720D7411" w14:textId="77777777" w:rsidR="00C80C26" w:rsidRPr="006E38DF" w:rsidRDefault="00C80C26" w:rsidP="00CC1AE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Exemptions of Customs</w:t>
            </w:r>
          </w:p>
        </w:tc>
        <w:tc>
          <w:tcPr>
            <w:tcW w:w="6727" w:type="dxa"/>
          </w:tcPr>
          <w:p w14:paraId="092AB2B4" w14:textId="77777777" w:rsidR="00C80C26" w:rsidRDefault="009A10AE" w:rsidP="00CC1AEB">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625696611"/>
                <w14:checkbox>
                  <w14:checked w14:val="1"/>
                  <w14:checkedState w14:val="2612" w14:font="MS Gothic"/>
                  <w14:uncheckedState w14:val="2610" w14:font="MS Gothic"/>
                </w14:checkbox>
              </w:sdtPr>
              <w:sdtEndPr/>
              <w:sdtContent>
                <w:r w:rsidR="00C80C26">
                  <w:rPr>
                    <w:rFonts w:ascii="MS Gothic" w:eastAsia="MS Gothic" w:hAnsi="MS Gothic" w:cstheme="minorHAnsi" w:hint="eastAsia"/>
                    <w:color w:val="000000" w:themeColor="text1"/>
                    <w:sz w:val="22"/>
                    <w:szCs w:val="22"/>
                  </w:rPr>
                  <w:t>☒</w:t>
                </w:r>
              </w:sdtContent>
            </w:sdt>
            <w:r w:rsidR="00C80C26" w:rsidRPr="006E38DF">
              <w:rPr>
                <w:rFonts w:asciiTheme="minorHAnsi" w:hAnsiTheme="minorHAnsi" w:cstheme="minorHAnsi"/>
                <w:color w:val="000000" w:themeColor="text1"/>
                <w:sz w:val="22"/>
                <w:szCs w:val="22"/>
              </w:rPr>
              <w:t xml:space="preserve"> </w:t>
            </w:r>
            <w:r w:rsidR="00C80C26">
              <w:rPr>
                <w:rFonts w:asciiTheme="minorHAnsi" w:hAnsiTheme="minorHAnsi" w:cstheme="minorHAnsi"/>
                <w:color w:val="000000" w:themeColor="text1"/>
                <w:sz w:val="22"/>
                <w:szCs w:val="22"/>
              </w:rPr>
              <w:t>DT Global</w:t>
            </w:r>
          </w:p>
          <w:p w14:paraId="4616670D" w14:textId="77777777" w:rsidR="00C80C26" w:rsidRDefault="00C80C26" w:rsidP="00CC1AEB">
            <w:pPr>
              <w:rPr>
                <w:rFonts w:asciiTheme="minorHAnsi" w:hAnsiTheme="minorHAnsi" w:cstheme="minorHAnsi"/>
                <w:color w:val="000000" w:themeColor="text1"/>
                <w:sz w:val="22"/>
                <w:szCs w:val="22"/>
              </w:rPr>
            </w:pPr>
          </w:p>
        </w:tc>
      </w:tr>
      <w:tr w:rsidR="00C80C26" w:rsidRPr="006E38DF" w14:paraId="2701DC65" w14:textId="77777777" w:rsidTr="00CC1AEB">
        <w:tc>
          <w:tcPr>
            <w:tcW w:w="3150" w:type="dxa"/>
          </w:tcPr>
          <w:p w14:paraId="0C8BFF91" w14:textId="77777777" w:rsidR="00C80C26" w:rsidRPr="006E38DF" w:rsidRDefault="00C80C26" w:rsidP="00CC1AEB">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Inspection upon delivery</w:t>
            </w:r>
          </w:p>
        </w:tc>
        <w:tc>
          <w:tcPr>
            <w:tcW w:w="6727" w:type="dxa"/>
          </w:tcPr>
          <w:p w14:paraId="71D809BB" w14:textId="77777777" w:rsidR="00C80C26" w:rsidRPr="002D6B3A" w:rsidRDefault="00C80C26" w:rsidP="00CC1AEB">
            <w:pPr>
              <w:rPr>
                <w:rFonts w:asciiTheme="minorHAnsi" w:hAnsiTheme="minorHAnsi" w:cstheme="minorHAnsi"/>
                <w:color w:val="000000" w:themeColor="text1"/>
                <w:sz w:val="22"/>
                <w:szCs w:val="22"/>
              </w:rPr>
            </w:pPr>
            <w:r w:rsidRPr="002D6B3A">
              <w:rPr>
                <w:rFonts w:ascii="MS Gothic" w:eastAsia="MS Gothic" w:hAnsi="MS Gothic" w:cs="MS Gothic" w:hint="eastAsia"/>
                <w:color w:val="000000" w:themeColor="text1"/>
                <w:sz w:val="22"/>
                <w:szCs w:val="22"/>
              </w:rPr>
              <w:t>☒</w:t>
            </w:r>
            <w:r w:rsidRPr="002D6B3A">
              <w:rPr>
                <w:rFonts w:asciiTheme="minorHAnsi" w:hAnsiTheme="minorHAnsi" w:cstheme="minorHAnsi"/>
                <w:color w:val="000000" w:themeColor="text1"/>
                <w:sz w:val="22"/>
                <w:szCs w:val="22"/>
              </w:rPr>
              <w:t xml:space="preserve"> DT Global shall inspect the construction milestones at the project site.</w:t>
            </w:r>
          </w:p>
          <w:p w14:paraId="07FA43A6" w14:textId="77777777" w:rsidR="00C80C26" w:rsidRPr="006E38DF" w:rsidRDefault="00C80C26" w:rsidP="00CC1AEB">
            <w:pPr>
              <w:jc w:val="both"/>
              <w:rPr>
                <w:rFonts w:asciiTheme="minorHAnsi" w:hAnsiTheme="minorHAnsi" w:cstheme="minorHAnsi"/>
                <w:color w:val="000000" w:themeColor="text1"/>
                <w:sz w:val="22"/>
                <w:szCs w:val="22"/>
              </w:rPr>
            </w:pPr>
            <w:r w:rsidRPr="002D6B3A">
              <w:rPr>
                <w:rFonts w:ascii="MS Gothic" w:eastAsia="MS Gothic" w:hAnsi="MS Gothic" w:cs="MS Gothic" w:hint="eastAsia"/>
                <w:color w:val="000000" w:themeColor="text1"/>
                <w:sz w:val="22"/>
                <w:szCs w:val="22"/>
              </w:rPr>
              <w:t>☒</w:t>
            </w:r>
            <w:r w:rsidRPr="002D6B3A">
              <w:rPr>
                <w:rFonts w:asciiTheme="minorHAnsi" w:hAnsiTheme="minorHAnsi" w:cstheme="minorHAnsi"/>
                <w:color w:val="000000" w:themeColor="text1"/>
                <w:sz w:val="22"/>
                <w:szCs w:val="22"/>
              </w:rPr>
              <w:t xml:space="preserve"> If the construction fails to meet the contract specifications, the Contractor shall take immediate steps to fix the defective work at its own cost to the specified specification.</w:t>
            </w:r>
          </w:p>
        </w:tc>
      </w:tr>
      <w:tr w:rsidR="00C80C26" w:rsidRPr="006E38DF" w14:paraId="42B9ED22" w14:textId="77777777" w:rsidTr="00CC1AEB">
        <w:tc>
          <w:tcPr>
            <w:tcW w:w="3150" w:type="dxa"/>
          </w:tcPr>
          <w:p w14:paraId="0D70E529" w14:textId="77777777" w:rsidR="00C80C26" w:rsidRPr="006E38DF" w:rsidRDefault="00C80C26" w:rsidP="00CC1AEB">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Installation Requirements</w:t>
            </w:r>
          </w:p>
        </w:tc>
        <w:tc>
          <w:tcPr>
            <w:tcW w:w="6727" w:type="dxa"/>
          </w:tcPr>
          <w:p w14:paraId="3F1420E6" w14:textId="77777777" w:rsidR="00C80C26" w:rsidRPr="007B760F" w:rsidRDefault="009A10AE" w:rsidP="00CC1AEB">
            <w:pPr>
              <w:rPr>
                <w:rFonts w:asciiTheme="minorHAnsi" w:hAnsiTheme="minorHAnsi" w:cstheme="minorHAnsi"/>
                <w:sz w:val="22"/>
                <w:szCs w:val="22"/>
              </w:rPr>
            </w:pPr>
            <w:sdt>
              <w:sdtPr>
                <w:rPr>
                  <w:rFonts w:asciiTheme="minorHAnsi" w:hAnsiTheme="minorHAnsi" w:cstheme="minorHAnsi"/>
                  <w:color w:val="000000" w:themeColor="text1"/>
                  <w:sz w:val="22"/>
                  <w:szCs w:val="22"/>
                </w:rPr>
                <w:id w:val="1939716751"/>
                <w14:checkbox>
                  <w14:checked w14:val="1"/>
                  <w14:checkedState w14:val="2612" w14:font="MS Gothic"/>
                  <w14:uncheckedState w14:val="2610" w14:font="MS Gothic"/>
                </w14:checkbox>
              </w:sdtPr>
              <w:sdtEndPr/>
              <w:sdtContent>
                <w:r w:rsidR="00C80C26">
                  <w:rPr>
                    <w:rFonts w:ascii="MS Gothic" w:eastAsia="MS Gothic" w:hAnsi="MS Gothic" w:cstheme="minorHAnsi" w:hint="eastAsia"/>
                    <w:color w:val="000000" w:themeColor="text1"/>
                    <w:sz w:val="22"/>
                    <w:szCs w:val="22"/>
                  </w:rPr>
                  <w:t>☒</w:t>
                </w:r>
              </w:sdtContent>
            </w:sdt>
            <w:r w:rsidR="00C80C26" w:rsidRPr="006E38DF">
              <w:rPr>
                <w:rFonts w:asciiTheme="minorHAnsi" w:hAnsiTheme="minorHAnsi" w:cstheme="minorHAnsi"/>
                <w:color w:val="000000" w:themeColor="text1"/>
                <w:sz w:val="22"/>
                <w:szCs w:val="22"/>
              </w:rPr>
              <w:t xml:space="preserve"> The Supplier shall carry out installation </w:t>
            </w:r>
            <w:r w:rsidR="00C80C26" w:rsidRPr="006E38DF">
              <w:rPr>
                <w:rFonts w:asciiTheme="minorHAnsi" w:hAnsiTheme="minorHAnsi" w:cstheme="minorHAnsi"/>
                <w:sz w:val="22"/>
                <w:szCs w:val="22"/>
              </w:rPr>
              <w:t>in accordance with specifications /</w:t>
            </w:r>
            <w:proofErr w:type="spellStart"/>
            <w:r w:rsidR="00C80C26" w:rsidRPr="006E38DF">
              <w:rPr>
                <w:rFonts w:asciiTheme="minorHAnsi" w:hAnsiTheme="minorHAnsi" w:cstheme="minorHAnsi"/>
                <w:sz w:val="22"/>
                <w:szCs w:val="22"/>
              </w:rPr>
              <w:t>BoQs</w:t>
            </w:r>
            <w:proofErr w:type="spellEnd"/>
            <w:r w:rsidR="00C80C26" w:rsidRPr="006E38DF">
              <w:rPr>
                <w:rFonts w:asciiTheme="minorHAnsi" w:hAnsiTheme="minorHAnsi" w:cstheme="minorHAnsi"/>
                <w:sz w:val="22"/>
                <w:szCs w:val="22"/>
              </w:rPr>
              <w:t xml:space="preserve"> provided and further</w:t>
            </w:r>
            <w:r w:rsidR="00C80C26">
              <w:rPr>
                <w:rFonts w:asciiTheme="minorHAnsi" w:hAnsiTheme="minorHAnsi" w:cstheme="minorHAnsi"/>
                <w:sz w:val="22"/>
                <w:szCs w:val="22"/>
              </w:rPr>
              <w:t xml:space="preserve"> </w:t>
            </w:r>
            <w:r w:rsidR="00C80C26" w:rsidRPr="006E38DF">
              <w:rPr>
                <w:rFonts w:asciiTheme="minorHAnsi" w:hAnsiTheme="minorHAnsi" w:cstheme="minorHAnsi"/>
                <w:color w:val="000000" w:themeColor="text1"/>
                <w:sz w:val="22"/>
                <w:szCs w:val="22"/>
              </w:rPr>
              <w:t>make sure that supervision of installation of equipment is appropriately conducted to ensure</w:t>
            </w:r>
            <w:r w:rsidR="00C80C26">
              <w:rPr>
                <w:rFonts w:asciiTheme="minorHAnsi" w:hAnsiTheme="minorHAnsi" w:cstheme="minorHAnsi"/>
                <w:color w:val="000000" w:themeColor="text1"/>
                <w:sz w:val="22"/>
                <w:szCs w:val="22"/>
              </w:rPr>
              <w:t xml:space="preserve"> </w:t>
            </w:r>
            <w:r w:rsidR="00C80C26" w:rsidRPr="006E38DF">
              <w:rPr>
                <w:rFonts w:asciiTheme="minorHAnsi" w:hAnsiTheme="minorHAnsi" w:cstheme="minorHAnsi"/>
                <w:color w:val="000000" w:themeColor="text1"/>
                <w:sz w:val="22"/>
                <w:szCs w:val="22"/>
              </w:rPr>
              <w:t xml:space="preserve">quality of the installation </w:t>
            </w:r>
            <w:r w:rsidR="00C80C26" w:rsidRPr="006E38DF">
              <w:rPr>
                <w:rFonts w:asciiTheme="minorHAnsi" w:hAnsiTheme="minorHAnsi" w:cstheme="minorHAnsi"/>
                <w:sz w:val="22"/>
                <w:szCs w:val="22"/>
              </w:rPr>
              <w:t>meets the specified specifications</w:t>
            </w:r>
            <w:r w:rsidR="00C80C26" w:rsidRPr="006E38DF">
              <w:rPr>
                <w:rFonts w:asciiTheme="minorHAnsi" w:hAnsiTheme="minorHAnsi" w:cstheme="minorHAnsi"/>
                <w:color w:val="000000" w:themeColor="text1"/>
                <w:sz w:val="22"/>
                <w:szCs w:val="22"/>
              </w:rPr>
              <w:t>;</w:t>
            </w:r>
          </w:p>
          <w:p w14:paraId="023EEA94" w14:textId="77777777" w:rsidR="00C80C26" w:rsidRPr="006E38DF" w:rsidRDefault="009A10AE" w:rsidP="00CC1AEB">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964613457"/>
                <w14:checkbox>
                  <w14:checked w14:val="1"/>
                  <w14:checkedState w14:val="2612" w14:font="MS Gothic"/>
                  <w14:uncheckedState w14:val="2610" w14:font="MS Gothic"/>
                </w14:checkbox>
              </w:sdtPr>
              <w:sdtEndPr/>
              <w:sdtContent>
                <w:r w:rsidR="00C80C26">
                  <w:rPr>
                    <w:rFonts w:ascii="MS Gothic" w:eastAsia="MS Gothic" w:hAnsi="MS Gothic" w:cstheme="minorHAnsi" w:hint="eastAsia"/>
                    <w:color w:val="000000" w:themeColor="text1"/>
                    <w:sz w:val="22"/>
                    <w:szCs w:val="22"/>
                  </w:rPr>
                  <w:t>☒</w:t>
                </w:r>
              </w:sdtContent>
            </w:sdt>
            <w:r w:rsidR="00C80C26">
              <w:rPr>
                <w:rFonts w:asciiTheme="minorHAnsi" w:hAnsiTheme="minorHAnsi" w:cstheme="minorHAnsi"/>
                <w:color w:val="000000" w:themeColor="text1"/>
                <w:sz w:val="22"/>
                <w:szCs w:val="22"/>
              </w:rPr>
              <w:t xml:space="preserve"> DT Global</w:t>
            </w:r>
            <w:r w:rsidR="00C80C26" w:rsidRPr="006E38DF">
              <w:rPr>
                <w:rFonts w:asciiTheme="minorHAnsi" w:hAnsiTheme="minorHAnsi" w:cstheme="minorHAnsi"/>
                <w:color w:val="000000" w:themeColor="text1"/>
                <w:sz w:val="22"/>
                <w:szCs w:val="22"/>
              </w:rPr>
              <w:t xml:space="preserve"> shall not be responsible for any costs a</w:t>
            </w:r>
            <w:r w:rsidR="00C80C26">
              <w:rPr>
                <w:rFonts w:asciiTheme="minorHAnsi" w:hAnsiTheme="minorHAnsi" w:cstheme="minorHAnsi"/>
                <w:color w:val="000000" w:themeColor="text1"/>
                <w:sz w:val="22"/>
                <w:szCs w:val="22"/>
              </w:rPr>
              <w:t>nd other needs of the contractor</w:t>
            </w:r>
            <w:r w:rsidR="00C80C26" w:rsidRPr="006E38DF">
              <w:rPr>
                <w:rFonts w:asciiTheme="minorHAnsi" w:hAnsiTheme="minorHAnsi" w:cstheme="minorHAnsi"/>
                <w:color w:val="000000" w:themeColor="text1"/>
                <w:sz w:val="22"/>
                <w:szCs w:val="22"/>
              </w:rPr>
              <w:t xml:space="preserve"> staff, i.e. accommodation, food, transportation and travel, fuel, insurance, daily allowance and expenses, etc. (if any). The Supplier shall include such and related costs (salary and overhead) costs into the bid price.</w:t>
            </w:r>
          </w:p>
        </w:tc>
      </w:tr>
      <w:tr w:rsidR="00C80C26" w:rsidRPr="006E38DF" w14:paraId="64A4CF74" w14:textId="77777777" w:rsidTr="00CC1AEB">
        <w:tc>
          <w:tcPr>
            <w:tcW w:w="3150" w:type="dxa"/>
          </w:tcPr>
          <w:p w14:paraId="71CB0220" w14:textId="77777777" w:rsidR="00C80C26" w:rsidRPr="006E38DF" w:rsidRDefault="00C80C26" w:rsidP="00CC1AEB">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Technical Support Requirements</w:t>
            </w:r>
          </w:p>
        </w:tc>
        <w:tc>
          <w:tcPr>
            <w:tcW w:w="6727" w:type="dxa"/>
          </w:tcPr>
          <w:p w14:paraId="141D6F21" w14:textId="77777777" w:rsidR="00C80C26" w:rsidRDefault="00C80C26" w:rsidP="00CC1AEB">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Yes, by supplier</w:t>
            </w:r>
          </w:p>
          <w:p w14:paraId="483CEEDF" w14:textId="77777777" w:rsidR="00C80C26" w:rsidRPr="006E38DF" w:rsidRDefault="00C80C26" w:rsidP="00CC1AEB">
            <w:pPr>
              <w:rPr>
                <w:rFonts w:asciiTheme="minorHAnsi" w:hAnsiTheme="minorHAnsi" w:cstheme="minorHAnsi"/>
                <w:color w:val="000000" w:themeColor="text1"/>
                <w:sz w:val="22"/>
                <w:szCs w:val="22"/>
              </w:rPr>
            </w:pPr>
          </w:p>
        </w:tc>
      </w:tr>
      <w:tr w:rsidR="00C80C26" w:rsidRPr="006E38DF" w14:paraId="4407599E" w14:textId="77777777" w:rsidTr="00CC1AEB">
        <w:tc>
          <w:tcPr>
            <w:tcW w:w="3150" w:type="dxa"/>
          </w:tcPr>
          <w:p w14:paraId="21B78B4E" w14:textId="77777777" w:rsidR="00C80C26" w:rsidRPr="006E38DF" w:rsidRDefault="00C80C26" w:rsidP="00CC1AEB">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lastRenderedPageBreak/>
              <w:t>Packing and Labeling Requirements</w:t>
            </w:r>
          </w:p>
        </w:tc>
        <w:tc>
          <w:tcPr>
            <w:tcW w:w="6727" w:type="dxa"/>
          </w:tcPr>
          <w:p w14:paraId="1967F3F9" w14:textId="77777777" w:rsidR="00C80C26" w:rsidRPr="006E38DF" w:rsidRDefault="00C80C26" w:rsidP="00CC1AE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w:t>
            </w:r>
          </w:p>
        </w:tc>
      </w:tr>
      <w:tr w:rsidR="00C80C26" w:rsidRPr="006E38DF" w14:paraId="5A46D202" w14:textId="77777777" w:rsidTr="00CC1AEB">
        <w:tc>
          <w:tcPr>
            <w:tcW w:w="3150" w:type="dxa"/>
          </w:tcPr>
          <w:p w14:paraId="6905EB25" w14:textId="77777777" w:rsidR="00C80C26" w:rsidRPr="006E38DF" w:rsidDel="00163CAD" w:rsidRDefault="00C80C26" w:rsidP="00CC1AEB">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Conditions for Release of Payment</w:t>
            </w:r>
          </w:p>
        </w:tc>
        <w:tc>
          <w:tcPr>
            <w:tcW w:w="6727" w:type="dxa"/>
          </w:tcPr>
          <w:p w14:paraId="231AE819" w14:textId="77777777" w:rsidR="00C80C26" w:rsidRPr="006E38DF" w:rsidDel="00307F3E" w:rsidRDefault="009A10AE" w:rsidP="00CC1AEB">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535150251"/>
                <w14:checkbox>
                  <w14:checked w14:val="1"/>
                  <w14:checkedState w14:val="2612" w14:font="MS Gothic"/>
                  <w14:uncheckedState w14:val="2610" w14:font="MS Gothic"/>
                </w14:checkbox>
              </w:sdtPr>
              <w:sdtEndPr/>
              <w:sdtContent>
                <w:r w:rsidR="00C80C26" w:rsidRPr="006E38DF">
                  <w:rPr>
                    <w:rFonts w:ascii="Segoe UI Symbol" w:eastAsia="MS Gothic" w:hAnsi="Segoe UI Symbol" w:cs="Segoe UI Symbol"/>
                    <w:color w:val="000000" w:themeColor="text1"/>
                    <w:sz w:val="22"/>
                    <w:szCs w:val="22"/>
                  </w:rPr>
                  <w:t>☒</w:t>
                </w:r>
              </w:sdtContent>
            </w:sdt>
            <w:r w:rsidR="00C80C26" w:rsidRPr="006E38DF">
              <w:rPr>
                <w:rFonts w:asciiTheme="minorHAnsi" w:hAnsiTheme="minorHAnsi" w:cstheme="minorHAnsi"/>
                <w:color w:val="000000" w:themeColor="text1"/>
                <w:sz w:val="22"/>
                <w:szCs w:val="22"/>
              </w:rPr>
              <w:t xml:space="preserve"> Written Acceptance of </w:t>
            </w:r>
            <w:r w:rsidR="00C80C26">
              <w:rPr>
                <w:rFonts w:asciiTheme="minorHAnsi" w:hAnsiTheme="minorHAnsi" w:cstheme="minorHAnsi"/>
                <w:color w:val="000000" w:themeColor="text1"/>
                <w:sz w:val="22"/>
                <w:szCs w:val="22"/>
              </w:rPr>
              <w:t xml:space="preserve">Completion Report </w:t>
            </w:r>
            <w:r w:rsidR="00C80C26" w:rsidRPr="006E38DF">
              <w:rPr>
                <w:rFonts w:asciiTheme="minorHAnsi" w:hAnsiTheme="minorHAnsi" w:cstheme="minorHAnsi"/>
                <w:color w:val="000000" w:themeColor="text1"/>
                <w:sz w:val="22"/>
                <w:szCs w:val="22"/>
              </w:rPr>
              <w:t xml:space="preserve"> based on full compliance </w:t>
            </w:r>
            <w:r w:rsidR="00C80C26">
              <w:rPr>
                <w:rFonts w:asciiTheme="minorHAnsi" w:hAnsiTheme="minorHAnsi" w:cstheme="minorHAnsi"/>
                <w:color w:val="000000" w:themeColor="text1"/>
                <w:sz w:val="22"/>
                <w:szCs w:val="22"/>
              </w:rPr>
              <w:t xml:space="preserve">with RFQ </w:t>
            </w:r>
            <w:r w:rsidR="00C80C26" w:rsidRPr="006E38DF">
              <w:rPr>
                <w:rFonts w:asciiTheme="minorHAnsi" w:hAnsiTheme="minorHAnsi" w:cstheme="minorHAnsi"/>
                <w:color w:val="000000" w:themeColor="text1"/>
                <w:sz w:val="22"/>
                <w:szCs w:val="22"/>
              </w:rPr>
              <w:t>requirements</w:t>
            </w:r>
          </w:p>
        </w:tc>
      </w:tr>
      <w:tr w:rsidR="00C80C26" w:rsidRPr="006E38DF" w14:paraId="5B79A7DC" w14:textId="77777777" w:rsidTr="00CC1AEB">
        <w:trPr>
          <w:cantSplit/>
          <w:trHeight w:val="460"/>
        </w:trPr>
        <w:tc>
          <w:tcPr>
            <w:tcW w:w="3150" w:type="dxa"/>
            <w:tcBorders>
              <w:bottom w:val="single" w:sz="4" w:space="0" w:color="auto"/>
            </w:tcBorders>
          </w:tcPr>
          <w:p w14:paraId="69F38924" w14:textId="77777777" w:rsidR="00C80C26" w:rsidRPr="006E38DF" w:rsidRDefault="00C80C26" w:rsidP="00CC1AEB">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After-sale services required</w:t>
            </w:r>
          </w:p>
        </w:tc>
        <w:tc>
          <w:tcPr>
            <w:tcW w:w="6727" w:type="dxa"/>
            <w:tcBorders>
              <w:bottom w:val="single" w:sz="4" w:space="0" w:color="auto"/>
            </w:tcBorders>
          </w:tcPr>
          <w:p w14:paraId="3EE111EE" w14:textId="77777777" w:rsidR="00C80C26" w:rsidRPr="006E38DF" w:rsidRDefault="009A10AE" w:rsidP="00CC1AEB">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506483831"/>
                <w14:checkbox>
                  <w14:checked w14:val="1"/>
                  <w14:checkedState w14:val="2612" w14:font="MS Gothic"/>
                  <w14:uncheckedState w14:val="2610" w14:font="MS Gothic"/>
                </w14:checkbox>
              </w:sdtPr>
              <w:sdtEndPr/>
              <w:sdtContent>
                <w:r w:rsidR="00C80C26" w:rsidRPr="006E38DF">
                  <w:rPr>
                    <w:rFonts w:ascii="Segoe UI Symbol" w:eastAsia="MS Gothic" w:hAnsi="Segoe UI Symbol" w:cs="Segoe UI Symbol"/>
                    <w:color w:val="000000" w:themeColor="text1"/>
                    <w:sz w:val="22"/>
                    <w:szCs w:val="22"/>
                  </w:rPr>
                  <w:t>☒</w:t>
                </w:r>
              </w:sdtContent>
            </w:sdt>
            <w:r w:rsidR="00C80C26" w:rsidRPr="006E38DF">
              <w:rPr>
                <w:rFonts w:asciiTheme="minorHAnsi" w:hAnsiTheme="minorHAnsi" w:cstheme="minorHAnsi"/>
                <w:color w:val="000000" w:themeColor="text1"/>
                <w:sz w:val="22"/>
                <w:szCs w:val="22"/>
              </w:rPr>
              <w:t xml:space="preserve"> Warranty on Parts and Labor for minimum period </w:t>
            </w:r>
            <w:r w:rsidR="00C80C26">
              <w:rPr>
                <w:rFonts w:asciiTheme="minorHAnsi" w:hAnsiTheme="minorHAnsi" w:cstheme="minorHAnsi"/>
                <w:color w:val="000000" w:themeColor="text1"/>
                <w:sz w:val="22"/>
                <w:szCs w:val="22"/>
              </w:rPr>
              <w:t>3 months, including 10% retention payment</w:t>
            </w:r>
          </w:p>
        </w:tc>
      </w:tr>
      <w:tr w:rsidR="00C80C26" w:rsidRPr="006E38DF" w14:paraId="09FA0913" w14:textId="77777777" w:rsidTr="00CC1AEB">
        <w:tc>
          <w:tcPr>
            <w:tcW w:w="3150" w:type="dxa"/>
          </w:tcPr>
          <w:p w14:paraId="652978F0" w14:textId="77777777" w:rsidR="00C80C26" w:rsidRPr="006E38DF" w:rsidRDefault="00C80C26" w:rsidP="00CC1AEB">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 xml:space="preserve">All documentations, including catalogs, instructions and operating manuals, shall be in this language </w:t>
            </w:r>
          </w:p>
        </w:tc>
        <w:tc>
          <w:tcPr>
            <w:tcW w:w="6727" w:type="dxa"/>
          </w:tcPr>
          <w:p w14:paraId="03117D1D" w14:textId="77777777" w:rsidR="00C80C26" w:rsidRPr="006E38DF" w:rsidRDefault="009A10AE" w:rsidP="00CC1AEB">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300694978"/>
                <w14:checkbox>
                  <w14:checked w14:val="1"/>
                  <w14:checkedState w14:val="2612" w14:font="MS Gothic"/>
                  <w14:uncheckedState w14:val="2610" w14:font="MS Gothic"/>
                </w14:checkbox>
              </w:sdtPr>
              <w:sdtEndPr/>
              <w:sdtContent>
                <w:r w:rsidR="00C80C26" w:rsidRPr="006E38DF">
                  <w:rPr>
                    <w:rFonts w:ascii="Segoe UI Symbol" w:eastAsia="MS Gothic" w:hAnsi="Segoe UI Symbol" w:cs="Segoe UI Symbol"/>
                    <w:color w:val="000000" w:themeColor="text1"/>
                    <w:sz w:val="22"/>
                    <w:szCs w:val="22"/>
                  </w:rPr>
                  <w:t>☒</w:t>
                </w:r>
              </w:sdtContent>
            </w:sdt>
            <w:r w:rsidR="00C80C26" w:rsidRPr="006E38DF">
              <w:rPr>
                <w:rFonts w:asciiTheme="minorHAnsi" w:hAnsiTheme="minorHAnsi" w:cstheme="minorHAnsi"/>
                <w:color w:val="000000" w:themeColor="text1"/>
                <w:sz w:val="22"/>
                <w:szCs w:val="22"/>
              </w:rPr>
              <w:t xml:space="preserve"> English        </w:t>
            </w:r>
          </w:p>
          <w:p w14:paraId="50F9608E" w14:textId="77777777" w:rsidR="00C80C26" w:rsidRPr="006E38DF" w:rsidRDefault="00C80C26" w:rsidP="00CC1AEB">
            <w:pPr>
              <w:rPr>
                <w:rFonts w:asciiTheme="minorHAnsi" w:hAnsiTheme="minorHAnsi" w:cstheme="minorHAnsi"/>
                <w:color w:val="000000" w:themeColor="text1"/>
                <w:sz w:val="22"/>
                <w:szCs w:val="22"/>
              </w:rPr>
            </w:pPr>
          </w:p>
        </w:tc>
      </w:tr>
    </w:tbl>
    <w:p w14:paraId="583ACE15" w14:textId="77777777" w:rsidR="00C80C26" w:rsidRDefault="00C80C26" w:rsidP="00C80C26">
      <w:pPr>
        <w:spacing w:after="60"/>
        <w:rPr>
          <w:rFonts w:cs="Arial"/>
          <w:b/>
          <w:sz w:val="22"/>
          <w:szCs w:val="22"/>
        </w:rPr>
      </w:pPr>
    </w:p>
    <w:p w14:paraId="697EDABC" w14:textId="77777777" w:rsidR="00C80C26" w:rsidRDefault="00C80C26" w:rsidP="005C1B49">
      <w:pPr>
        <w:spacing w:after="60"/>
        <w:rPr>
          <w:rFonts w:cs="Arial"/>
          <w:bCs/>
          <w:color w:val="FF0000"/>
          <w:sz w:val="22"/>
          <w:szCs w:val="22"/>
        </w:rPr>
      </w:pPr>
    </w:p>
    <w:p w14:paraId="0F238B61" w14:textId="77777777" w:rsidR="00C80C26" w:rsidRDefault="00C80C26" w:rsidP="005C1B49">
      <w:pPr>
        <w:spacing w:after="60"/>
        <w:rPr>
          <w:rFonts w:cs="Arial"/>
          <w:bCs/>
          <w:color w:val="FF0000"/>
          <w:sz w:val="22"/>
          <w:szCs w:val="22"/>
        </w:rPr>
      </w:pPr>
    </w:p>
    <w:p w14:paraId="52B041D8" w14:textId="77777777" w:rsidR="00C80C26" w:rsidRDefault="00C80C26" w:rsidP="005C1B49">
      <w:pPr>
        <w:spacing w:after="60"/>
        <w:rPr>
          <w:rFonts w:cs="Arial"/>
          <w:bCs/>
          <w:color w:val="FF0000"/>
          <w:sz w:val="22"/>
          <w:szCs w:val="22"/>
        </w:rPr>
      </w:pPr>
    </w:p>
    <w:p w14:paraId="3D38BDBB" w14:textId="77777777" w:rsidR="00C80C26" w:rsidRDefault="00C80C26" w:rsidP="005C1B49">
      <w:pPr>
        <w:spacing w:after="60"/>
        <w:rPr>
          <w:rFonts w:cs="Arial"/>
          <w:bCs/>
          <w:color w:val="FF0000"/>
          <w:sz w:val="22"/>
          <w:szCs w:val="22"/>
        </w:rPr>
      </w:pPr>
    </w:p>
    <w:p w14:paraId="1BA591A8" w14:textId="77777777" w:rsidR="002D4D5B" w:rsidRDefault="002D4D5B" w:rsidP="005C1B49">
      <w:pPr>
        <w:spacing w:after="60"/>
        <w:rPr>
          <w:rFonts w:cs="Arial"/>
          <w:bCs/>
          <w:color w:val="FF0000"/>
          <w:sz w:val="22"/>
          <w:szCs w:val="22"/>
        </w:rPr>
      </w:pPr>
    </w:p>
    <w:p w14:paraId="37AA2057" w14:textId="77777777" w:rsidR="002D4D5B" w:rsidRDefault="002D4D5B" w:rsidP="005C1B49">
      <w:pPr>
        <w:spacing w:after="60"/>
        <w:rPr>
          <w:rFonts w:cs="Arial"/>
          <w:bCs/>
          <w:color w:val="FF0000"/>
          <w:sz w:val="22"/>
          <w:szCs w:val="22"/>
        </w:rPr>
      </w:pPr>
    </w:p>
    <w:p w14:paraId="75CA07DB" w14:textId="77777777" w:rsidR="002D4D5B" w:rsidRDefault="002D4D5B" w:rsidP="005C1B49">
      <w:pPr>
        <w:spacing w:after="60"/>
        <w:rPr>
          <w:rFonts w:cs="Arial"/>
          <w:bCs/>
          <w:color w:val="FF0000"/>
          <w:sz w:val="22"/>
          <w:szCs w:val="22"/>
        </w:rPr>
      </w:pPr>
    </w:p>
    <w:p w14:paraId="21D0AB7C" w14:textId="77777777" w:rsidR="002D4D5B" w:rsidRDefault="002D4D5B" w:rsidP="005C1B49">
      <w:pPr>
        <w:spacing w:after="60"/>
        <w:rPr>
          <w:rFonts w:cs="Arial"/>
          <w:bCs/>
          <w:color w:val="FF0000"/>
          <w:sz w:val="22"/>
          <w:szCs w:val="22"/>
        </w:rPr>
      </w:pPr>
    </w:p>
    <w:p w14:paraId="4DFAC68B" w14:textId="77777777" w:rsidR="002D4D5B" w:rsidRDefault="002D4D5B" w:rsidP="005C1B49">
      <w:pPr>
        <w:spacing w:after="60"/>
        <w:rPr>
          <w:rFonts w:cs="Arial"/>
          <w:bCs/>
          <w:color w:val="FF0000"/>
          <w:sz w:val="22"/>
          <w:szCs w:val="22"/>
        </w:rPr>
      </w:pPr>
    </w:p>
    <w:p w14:paraId="10B8A456" w14:textId="77777777" w:rsidR="002D4D5B" w:rsidRDefault="002D4D5B" w:rsidP="005C1B49">
      <w:pPr>
        <w:spacing w:after="60"/>
        <w:rPr>
          <w:rFonts w:cs="Arial"/>
          <w:bCs/>
          <w:color w:val="FF0000"/>
          <w:sz w:val="22"/>
          <w:szCs w:val="22"/>
        </w:rPr>
      </w:pPr>
    </w:p>
    <w:p w14:paraId="0F31B618" w14:textId="77777777" w:rsidR="002D4D5B" w:rsidRDefault="002D4D5B" w:rsidP="005C1B49">
      <w:pPr>
        <w:spacing w:after="60"/>
        <w:rPr>
          <w:rFonts w:cs="Arial"/>
          <w:bCs/>
          <w:color w:val="FF0000"/>
          <w:sz w:val="22"/>
          <w:szCs w:val="22"/>
        </w:rPr>
      </w:pPr>
    </w:p>
    <w:p w14:paraId="48AA9AF2" w14:textId="77777777" w:rsidR="002D4D5B" w:rsidRDefault="002D4D5B" w:rsidP="005C1B49">
      <w:pPr>
        <w:spacing w:after="60"/>
        <w:rPr>
          <w:rFonts w:cs="Arial"/>
          <w:bCs/>
          <w:color w:val="FF0000"/>
          <w:sz w:val="22"/>
          <w:szCs w:val="22"/>
        </w:rPr>
      </w:pPr>
    </w:p>
    <w:p w14:paraId="2DCEDDEF" w14:textId="77777777" w:rsidR="002D4D5B" w:rsidRDefault="002D4D5B" w:rsidP="005C1B49">
      <w:pPr>
        <w:spacing w:after="60"/>
        <w:rPr>
          <w:rFonts w:cs="Arial"/>
          <w:bCs/>
          <w:color w:val="FF0000"/>
          <w:sz w:val="22"/>
          <w:szCs w:val="22"/>
        </w:rPr>
      </w:pPr>
    </w:p>
    <w:p w14:paraId="43E78901" w14:textId="77777777" w:rsidR="002D4D5B" w:rsidRDefault="002D4D5B" w:rsidP="005C1B49">
      <w:pPr>
        <w:spacing w:after="60"/>
        <w:rPr>
          <w:rFonts w:cs="Arial"/>
          <w:bCs/>
          <w:color w:val="FF0000"/>
          <w:sz w:val="22"/>
          <w:szCs w:val="22"/>
        </w:rPr>
      </w:pPr>
    </w:p>
    <w:p w14:paraId="5694985A" w14:textId="77777777" w:rsidR="002D4D5B" w:rsidRDefault="002D4D5B" w:rsidP="005C1B49">
      <w:pPr>
        <w:spacing w:after="60"/>
        <w:rPr>
          <w:rFonts w:cs="Arial"/>
          <w:bCs/>
          <w:color w:val="FF0000"/>
          <w:sz w:val="22"/>
          <w:szCs w:val="22"/>
        </w:rPr>
      </w:pPr>
    </w:p>
    <w:p w14:paraId="040A5065" w14:textId="77777777" w:rsidR="00C80C26" w:rsidRDefault="00C80C26" w:rsidP="005C1B49">
      <w:pPr>
        <w:spacing w:after="60"/>
        <w:rPr>
          <w:rFonts w:cs="Arial"/>
          <w:bCs/>
          <w:color w:val="FF0000"/>
          <w:sz w:val="22"/>
          <w:szCs w:val="22"/>
        </w:rPr>
      </w:pPr>
    </w:p>
    <w:p w14:paraId="113EF8B9" w14:textId="77777777" w:rsidR="00C80C26" w:rsidRDefault="00C80C26" w:rsidP="005C1B49">
      <w:pPr>
        <w:spacing w:after="60"/>
        <w:rPr>
          <w:rFonts w:cs="Arial"/>
          <w:bCs/>
          <w:color w:val="FF0000"/>
          <w:sz w:val="22"/>
          <w:szCs w:val="22"/>
        </w:rPr>
      </w:pPr>
    </w:p>
    <w:p w14:paraId="0BB9D8F8" w14:textId="77777777" w:rsidR="00C80C26" w:rsidRDefault="00C80C26" w:rsidP="005C1B49">
      <w:pPr>
        <w:spacing w:after="60"/>
        <w:rPr>
          <w:rFonts w:cs="Arial"/>
          <w:bCs/>
          <w:color w:val="FF0000"/>
          <w:sz w:val="22"/>
          <w:szCs w:val="22"/>
        </w:rPr>
      </w:pPr>
    </w:p>
    <w:p w14:paraId="6129354C" w14:textId="77777777" w:rsidR="00023760" w:rsidRDefault="00023760" w:rsidP="005C1B49">
      <w:pPr>
        <w:spacing w:after="60"/>
        <w:rPr>
          <w:rFonts w:cs="Arial"/>
          <w:bCs/>
          <w:color w:val="FF0000"/>
          <w:sz w:val="22"/>
          <w:szCs w:val="22"/>
        </w:rPr>
      </w:pPr>
    </w:p>
    <w:p w14:paraId="328F9E26" w14:textId="43C1DD18" w:rsidR="0041378F" w:rsidRDefault="0041378F" w:rsidP="005C1B49">
      <w:pPr>
        <w:spacing w:after="60"/>
        <w:rPr>
          <w:rFonts w:cs="Arial"/>
          <w:bCs/>
          <w:color w:val="FF0000"/>
          <w:sz w:val="22"/>
          <w:szCs w:val="22"/>
        </w:rPr>
      </w:pPr>
    </w:p>
    <w:p w14:paraId="0B9D52D1" w14:textId="2BA1D183" w:rsidR="0041378F" w:rsidRPr="0041378F" w:rsidRDefault="0041378F" w:rsidP="0041378F">
      <w:pPr>
        <w:spacing w:after="60"/>
        <w:jc w:val="center"/>
        <w:rPr>
          <w:rFonts w:cs="Arial"/>
          <w:b/>
          <w:sz w:val="22"/>
          <w:szCs w:val="22"/>
        </w:rPr>
      </w:pPr>
      <w:r w:rsidRPr="0041378F">
        <w:rPr>
          <w:rFonts w:cs="Arial"/>
          <w:b/>
          <w:sz w:val="22"/>
          <w:szCs w:val="22"/>
        </w:rPr>
        <w:lastRenderedPageBreak/>
        <w:t>ANNEX 1</w:t>
      </w:r>
    </w:p>
    <w:p w14:paraId="0B86B365" w14:textId="77777777" w:rsidR="0041378F" w:rsidRPr="00C13EE5" w:rsidRDefault="0041378F" w:rsidP="0041378F">
      <w:pPr>
        <w:pStyle w:val="NormalWeb"/>
        <w:jc w:val="center"/>
        <w:rPr>
          <w:sz w:val="22"/>
          <w:szCs w:val="22"/>
        </w:rPr>
      </w:pPr>
      <w:r w:rsidRPr="00C13EE5">
        <w:rPr>
          <w:b/>
          <w:bCs/>
          <w:color w:val="141414"/>
          <w:sz w:val="22"/>
          <w:szCs w:val="22"/>
        </w:rPr>
        <w:t>REPRESENTATION REGARDING CERTAIN TELECOMMUNICATIONS AND VIDEO SURVEILLANCE SERVICES OR EQUIPMENT</w:t>
      </w:r>
    </w:p>
    <w:p w14:paraId="499CD42D" w14:textId="77777777" w:rsidR="0041378F" w:rsidRPr="00A8467A" w:rsidRDefault="0041378F" w:rsidP="0041378F">
      <w:pPr>
        <w:pStyle w:val="NormalWeb"/>
        <w:jc w:val="both"/>
        <w:rPr>
          <w:b/>
          <w:bCs/>
          <w:color w:val="141414"/>
          <w:sz w:val="22"/>
          <w:szCs w:val="22"/>
        </w:rPr>
      </w:pPr>
      <w:r w:rsidRPr="00A8467A">
        <w:rPr>
          <w:b/>
          <w:bCs/>
          <w:color w:val="141414"/>
          <w:sz w:val="22"/>
          <w:szCs w:val="22"/>
        </w:rPr>
        <w:t xml:space="preserve">(a) Prohibitions. </w:t>
      </w:r>
    </w:p>
    <w:p w14:paraId="20849BD0" w14:textId="77777777" w:rsidR="0041378F" w:rsidRPr="00A8467A" w:rsidRDefault="0041378F" w:rsidP="0041378F">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ind w:right="-3"/>
        <w:jc w:val="both"/>
        <w:rPr>
          <w:rFonts w:ascii="Times New Roman" w:hAnsi="Times New Roman"/>
          <w:bCs/>
          <w:sz w:val="22"/>
          <w:szCs w:val="22"/>
        </w:rPr>
      </w:pPr>
      <w:r w:rsidRPr="00A8467A">
        <w:rPr>
          <w:rFonts w:ascii="Times New Roman" w:hAnsi="Times New Roman"/>
          <w:bCs/>
          <w:sz w:val="22"/>
          <w:szCs w:val="22"/>
        </w:rPr>
        <w:t xml:space="preserve">Section 889(a) of the John S. McCain National Defense Authorization Act for Fiscal Year 2019 (Pub. L. 115-232) prohibits the U.S. Government and any of its contractors and subcontractors from procuring or obtaining, or extending or renewing a contract to procure or obtain, any equipment, system, or service that uses covered telecommunications equipment or services as a substantial or essential component of any system, or as critical technology as part of any system. </w:t>
      </w:r>
    </w:p>
    <w:p w14:paraId="1A5A4FC2" w14:textId="77777777" w:rsidR="0041378F" w:rsidRPr="00A8467A" w:rsidRDefault="0041378F" w:rsidP="0041378F">
      <w:pPr>
        <w:pStyle w:val="p"/>
        <w:spacing w:before="240" w:beforeAutospacing="0"/>
        <w:jc w:val="both"/>
        <w:textAlignment w:val="baseline"/>
        <w:rPr>
          <w:b/>
          <w:bCs/>
          <w:color w:val="141414"/>
          <w:sz w:val="22"/>
          <w:szCs w:val="22"/>
        </w:rPr>
      </w:pPr>
      <w:r w:rsidRPr="00A8467A">
        <w:rPr>
          <w:b/>
          <w:bCs/>
          <w:color w:val="141414"/>
          <w:sz w:val="22"/>
          <w:szCs w:val="22"/>
        </w:rPr>
        <w:t xml:space="preserve">(b) Definitions: </w:t>
      </w:r>
    </w:p>
    <w:p w14:paraId="15B28D1C" w14:textId="77777777" w:rsidR="0041378F" w:rsidRPr="00A8467A" w:rsidRDefault="0041378F" w:rsidP="0041378F">
      <w:pPr>
        <w:pStyle w:val="p"/>
        <w:spacing w:before="240" w:beforeAutospacing="0"/>
        <w:jc w:val="both"/>
        <w:textAlignment w:val="baseline"/>
        <w:rPr>
          <w:color w:val="000000"/>
          <w:sz w:val="22"/>
          <w:szCs w:val="22"/>
        </w:rPr>
      </w:pPr>
      <w:r w:rsidRPr="00A8467A">
        <w:rPr>
          <w:i/>
          <w:iCs/>
          <w:color w:val="000000"/>
          <w:sz w:val="22"/>
          <w:szCs w:val="22"/>
          <w:bdr w:val="none" w:sz="0" w:space="0" w:color="auto" w:frame="1"/>
        </w:rPr>
        <w:t>Covered foreign country</w:t>
      </w:r>
      <w:r w:rsidRPr="00A8467A">
        <w:rPr>
          <w:color w:val="000000"/>
          <w:sz w:val="22"/>
          <w:szCs w:val="22"/>
        </w:rPr>
        <w:t> means The People’s Republic of China.</w:t>
      </w:r>
    </w:p>
    <w:p w14:paraId="7DDC3785" w14:textId="77777777" w:rsidR="0041378F" w:rsidRPr="00E8272D" w:rsidRDefault="0041378F" w:rsidP="0041378F">
      <w:pPr>
        <w:spacing w:before="240" w:after="100" w:afterAutospacing="1"/>
        <w:jc w:val="both"/>
        <w:textAlignment w:val="baseline"/>
        <w:rPr>
          <w:rFonts w:ascii="Times New Roman" w:hAnsi="Times New Roman"/>
          <w:color w:val="000000"/>
          <w:sz w:val="22"/>
          <w:szCs w:val="22"/>
        </w:rPr>
      </w:pPr>
      <w:r w:rsidRPr="00E8272D">
        <w:rPr>
          <w:rFonts w:ascii="Times New Roman" w:hAnsi="Times New Roman"/>
          <w:i/>
          <w:iCs/>
          <w:color w:val="000000"/>
          <w:sz w:val="22"/>
          <w:szCs w:val="22"/>
          <w:bdr w:val="none" w:sz="0" w:space="0" w:color="auto" w:frame="1"/>
        </w:rPr>
        <w:t>Covered telecommunications equipment or services</w:t>
      </w:r>
      <w:r w:rsidRPr="00E8272D">
        <w:rPr>
          <w:rFonts w:ascii="Times New Roman" w:hAnsi="Times New Roman"/>
          <w:color w:val="000000"/>
          <w:sz w:val="22"/>
          <w:szCs w:val="22"/>
        </w:rPr>
        <w:t> means</w:t>
      </w:r>
      <w:r>
        <w:rPr>
          <w:rFonts w:ascii="Times New Roman" w:hAnsi="Times New Roman"/>
          <w:color w:val="000000"/>
          <w:sz w:val="22"/>
          <w:szCs w:val="22"/>
        </w:rPr>
        <w:t xml:space="preserve"> t</w:t>
      </w:r>
      <w:r w:rsidRPr="00E8272D">
        <w:rPr>
          <w:rFonts w:ascii="Times New Roman" w:hAnsi="Times New Roman"/>
          <w:color w:val="000000"/>
          <w:sz w:val="22"/>
          <w:szCs w:val="22"/>
        </w:rPr>
        <w:t>elecommunications equipment produced by Huawei Technologies Company</w:t>
      </w:r>
      <w:r>
        <w:rPr>
          <w:rFonts w:ascii="Times New Roman" w:hAnsi="Times New Roman"/>
          <w:color w:val="000000"/>
          <w:sz w:val="22"/>
          <w:szCs w:val="22"/>
        </w:rPr>
        <w:t xml:space="preserve">, </w:t>
      </w:r>
      <w:r w:rsidRPr="00E8272D">
        <w:rPr>
          <w:rFonts w:ascii="Times New Roman" w:hAnsi="Times New Roman"/>
          <w:color w:val="000000"/>
          <w:sz w:val="22"/>
          <w:szCs w:val="22"/>
        </w:rPr>
        <w:t>ZTE Corporation</w:t>
      </w:r>
      <w:r>
        <w:rPr>
          <w:rFonts w:ascii="Times New Roman" w:hAnsi="Times New Roman"/>
          <w:color w:val="000000"/>
          <w:sz w:val="22"/>
          <w:szCs w:val="22"/>
        </w:rPr>
        <w:t xml:space="preserve">, </w:t>
      </w:r>
      <w:r w:rsidRPr="00E8272D">
        <w:rPr>
          <w:rFonts w:ascii="Times New Roman" w:hAnsi="Times New Roman"/>
          <w:color w:val="000000"/>
          <w:sz w:val="22"/>
          <w:szCs w:val="22"/>
        </w:rPr>
        <w:t>Hytera Communications Corporation, Hangzhou Hikvision Digital Technology Company, or Dahua Technology Company (or any subsidiary or affiliate of such entities)</w:t>
      </w:r>
    </w:p>
    <w:p w14:paraId="044AED0B" w14:textId="77777777" w:rsidR="0041378F" w:rsidRDefault="0041378F" w:rsidP="0041378F">
      <w:pPr>
        <w:spacing w:before="240" w:after="100" w:afterAutospacing="1"/>
        <w:jc w:val="both"/>
        <w:textAlignment w:val="baseline"/>
        <w:rPr>
          <w:rFonts w:ascii="Times New Roman" w:hAnsi="Times New Roman"/>
          <w:color w:val="000000"/>
          <w:sz w:val="22"/>
          <w:szCs w:val="22"/>
        </w:rPr>
      </w:pPr>
      <w:r w:rsidRPr="00E8272D">
        <w:rPr>
          <w:rFonts w:ascii="Times New Roman" w:hAnsi="Times New Roman"/>
          <w:i/>
          <w:iCs/>
          <w:color w:val="000000"/>
          <w:sz w:val="22"/>
          <w:szCs w:val="22"/>
          <w:bdr w:val="none" w:sz="0" w:space="0" w:color="auto" w:frame="1"/>
        </w:rPr>
        <w:t>Critical technology</w:t>
      </w:r>
      <w:r w:rsidRPr="00E8272D">
        <w:rPr>
          <w:rFonts w:ascii="Times New Roman" w:hAnsi="Times New Roman"/>
          <w:color w:val="000000"/>
          <w:sz w:val="22"/>
          <w:szCs w:val="22"/>
        </w:rPr>
        <w:t> means</w:t>
      </w:r>
      <w:r>
        <w:rPr>
          <w:rFonts w:ascii="Times New Roman" w:hAnsi="Times New Roman"/>
          <w:color w:val="000000"/>
          <w:sz w:val="22"/>
          <w:szCs w:val="22"/>
        </w:rPr>
        <w:t xml:space="preserve"> d</w:t>
      </w:r>
      <w:r w:rsidRPr="00E8272D">
        <w:rPr>
          <w:rFonts w:ascii="Times New Roman" w:hAnsi="Times New Roman"/>
          <w:color w:val="000000"/>
          <w:sz w:val="22"/>
          <w:szCs w:val="22"/>
        </w:rPr>
        <w:t>efense articles or defense services included on the United States Munitions List set forth in the International Traffic in Arms Regulations under subchapter M of chapter I of title 22, Code of Federal Regulations;</w:t>
      </w:r>
      <w:r>
        <w:rPr>
          <w:rFonts w:ascii="Times New Roman" w:hAnsi="Times New Roman"/>
          <w:color w:val="000000"/>
          <w:sz w:val="22"/>
          <w:szCs w:val="22"/>
        </w:rPr>
        <w:t xml:space="preserve"> </w:t>
      </w:r>
      <w:r w:rsidRPr="00E8272D">
        <w:rPr>
          <w:rFonts w:ascii="Times New Roman" w:hAnsi="Times New Roman"/>
          <w:color w:val="000000"/>
          <w:sz w:val="22"/>
          <w:szCs w:val="22"/>
        </w:rPr>
        <w:t>Items included on the Commerce Control List set forth in Supplement No. 1 to part 774 of the Export Administration Regulations under subchapter C of chapter VII of title 15, Code of Federal Regulations, and controlled-</w:t>
      </w:r>
      <w:r>
        <w:rPr>
          <w:rFonts w:ascii="Times New Roman" w:hAnsi="Times New Roman"/>
          <w:color w:val="000000"/>
          <w:sz w:val="22"/>
          <w:szCs w:val="22"/>
        </w:rPr>
        <w:t xml:space="preserve"> </w:t>
      </w:r>
      <w:r w:rsidRPr="00E8272D">
        <w:rPr>
          <w:rFonts w:ascii="Times New Roman" w:hAnsi="Times New Roman"/>
          <w:color w:val="000000"/>
          <w:sz w:val="22"/>
          <w:szCs w:val="22"/>
          <w:bdr w:val="none" w:sz="0" w:space="0" w:color="auto" w:frame="1"/>
        </w:rPr>
        <w:t>(i)</w:t>
      </w:r>
      <w:r w:rsidRPr="00E8272D">
        <w:rPr>
          <w:rFonts w:ascii="Times New Roman" w:hAnsi="Times New Roman"/>
          <w:color w:val="000000"/>
          <w:sz w:val="22"/>
          <w:szCs w:val="22"/>
        </w:rPr>
        <w:t> Pursuant to multilateral regimes, including for reasons relating to national security, chemical and biological weapons proliferation, nuclear nonproliferation, or missile technology; or</w:t>
      </w:r>
      <w:r>
        <w:rPr>
          <w:rFonts w:ascii="Times New Roman" w:hAnsi="Times New Roman"/>
          <w:color w:val="000000"/>
          <w:sz w:val="22"/>
          <w:szCs w:val="22"/>
          <w:bdr w:val="none" w:sz="0" w:space="0" w:color="auto" w:frame="1"/>
        </w:rPr>
        <w:t xml:space="preserve"> </w:t>
      </w:r>
      <w:r w:rsidRPr="00E8272D">
        <w:rPr>
          <w:rFonts w:ascii="Times New Roman" w:hAnsi="Times New Roman"/>
          <w:color w:val="000000"/>
          <w:sz w:val="22"/>
          <w:szCs w:val="22"/>
          <w:bdr w:val="none" w:sz="0" w:space="0" w:color="auto" w:frame="1"/>
        </w:rPr>
        <w:t>(ii)</w:t>
      </w:r>
      <w:r w:rsidRPr="00E8272D">
        <w:rPr>
          <w:rFonts w:ascii="Times New Roman" w:hAnsi="Times New Roman"/>
          <w:color w:val="000000"/>
          <w:sz w:val="22"/>
          <w:szCs w:val="22"/>
        </w:rPr>
        <w:t> For reasons relating to regional stability or surreptitious listening;</w:t>
      </w:r>
      <w:r>
        <w:rPr>
          <w:rFonts w:ascii="Times New Roman" w:hAnsi="Times New Roman"/>
          <w:color w:val="000000"/>
          <w:sz w:val="22"/>
          <w:szCs w:val="22"/>
        </w:rPr>
        <w:t xml:space="preserve"> </w:t>
      </w:r>
      <w:r w:rsidRPr="00E8272D">
        <w:rPr>
          <w:rFonts w:ascii="Times New Roman" w:hAnsi="Times New Roman"/>
          <w:color w:val="000000"/>
          <w:sz w:val="22"/>
          <w:szCs w:val="22"/>
        </w:rPr>
        <w:t>Specially designed and prepared nuclear equipment, parts and components, materials, software, and technology covered by part 810 of title 10, Code of Federal Regulations (relating to assistance to foreign atomic energy activities);</w:t>
      </w:r>
      <w:r>
        <w:rPr>
          <w:rFonts w:ascii="Times New Roman" w:hAnsi="Times New Roman"/>
          <w:color w:val="000000"/>
          <w:sz w:val="22"/>
          <w:szCs w:val="22"/>
        </w:rPr>
        <w:t xml:space="preserve"> </w:t>
      </w:r>
      <w:r w:rsidRPr="00E8272D">
        <w:rPr>
          <w:rFonts w:ascii="Times New Roman" w:hAnsi="Times New Roman"/>
          <w:color w:val="000000"/>
          <w:sz w:val="22"/>
          <w:szCs w:val="22"/>
        </w:rPr>
        <w:t>Nuclear facilities, equipment, and material covered by part 110 of title 10, Code of Federal Regulations (relating to export and import of nuclear equipment and material);</w:t>
      </w:r>
      <w:r>
        <w:rPr>
          <w:rFonts w:ascii="Times New Roman" w:hAnsi="Times New Roman"/>
          <w:color w:val="000000"/>
          <w:sz w:val="22"/>
          <w:szCs w:val="22"/>
        </w:rPr>
        <w:t xml:space="preserve"> </w:t>
      </w:r>
      <w:r w:rsidRPr="00E8272D">
        <w:rPr>
          <w:rFonts w:ascii="Times New Roman" w:hAnsi="Times New Roman"/>
          <w:color w:val="000000"/>
          <w:sz w:val="22"/>
          <w:szCs w:val="22"/>
        </w:rPr>
        <w:t>Select agents and toxins covered by part 331 of title 7, Code of Federal Regulations, part 121 of title 9 of such Code, or part 73 of title 42 of such Code; or</w:t>
      </w:r>
      <w:r>
        <w:rPr>
          <w:rFonts w:ascii="Times New Roman" w:hAnsi="Times New Roman"/>
          <w:color w:val="000000"/>
          <w:sz w:val="22"/>
          <w:szCs w:val="22"/>
        </w:rPr>
        <w:t xml:space="preserve"> </w:t>
      </w:r>
      <w:r w:rsidRPr="00E8272D">
        <w:rPr>
          <w:rFonts w:ascii="Times New Roman" w:hAnsi="Times New Roman"/>
          <w:color w:val="000000"/>
          <w:sz w:val="22"/>
          <w:szCs w:val="22"/>
        </w:rPr>
        <w:t>Emerging and foundational technologies controlled pursuant to section 1758 of the Export Control Reform Act of 2018 (50 U.S.C. 4817).</w:t>
      </w:r>
    </w:p>
    <w:p w14:paraId="49747F0F" w14:textId="77777777" w:rsidR="0041378F" w:rsidRPr="00E8272D" w:rsidRDefault="0041378F" w:rsidP="0041378F">
      <w:pPr>
        <w:spacing w:before="240" w:after="100" w:afterAutospacing="1"/>
        <w:jc w:val="both"/>
        <w:textAlignment w:val="baseline"/>
        <w:rPr>
          <w:rFonts w:ascii="Times New Roman" w:hAnsi="Times New Roman"/>
          <w:color w:val="000000"/>
          <w:sz w:val="22"/>
          <w:szCs w:val="22"/>
        </w:rPr>
      </w:pPr>
      <w:r w:rsidRPr="00E8272D">
        <w:rPr>
          <w:rFonts w:ascii="Times New Roman" w:hAnsi="Times New Roman"/>
          <w:i/>
          <w:iCs/>
          <w:color w:val="000000"/>
          <w:sz w:val="22"/>
          <w:szCs w:val="22"/>
          <w:bdr w:val="none" w:sz="0" w:space="0" w:color="auto" w:frame="1"/>
        </w:rPr>
        <w:t>Reasonable inquiry</w:t>
      </w:r>
      <w:r w:rsidRPr="00E8272D">
        <w:rPr>
          <w:rFonts w:ascii="Times New Roman" w:hAnsi="Times New Roman"/>
          <w:color w:val="000000"/>
          <w:sz w:val="22"/>
          <w:szCs w:val="22"/>
          <w:bdr w:val="none" w:sz="0" w:space="0" w:color="auto" w:frame="1"/>
        </w:rPr>
        <w:t>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153B47E8" w14:textId="77777777" w:rsidR="0041378F" w:rsidRPr="00E8272D" w:rsidRDefault="0041378F" w:rsidP="0041378F">
      <w:pPr>
        <w:spacing w:before="240" w:after="100" w:afterAutospacing="1"/>
        <w:jc w:val="both"/>
        <w:textAlignment w:val="baseline"/>
        <w:rPr>
          <w:rFonts w:ascii="Times New Roman" w:hAnsi="Times New Roman"/>
          <w:color w:val="000000"/>
          <w:sz w:val="22"/>
          <w:szCs w:val="22"/>
        </w:rPr>
      </w:pPr>
      <w:r w:rsidRPr="00E8272D">
        <w:rPr>
          <w:rFonts w:ascii="Times New Roman" w:hAnsi="Times New Roman"/>
          <w:i/>
          <w:iCs/>
          <w:color w:val="000000"/>
          <w:sz w:val="22"/>
          <w:szCs w:val="22"/>
          <w:bdr w:val="none" w:sz="0" w:space="0" w:color="auto" w:frame="1"/>
        </w:rPr>
        <w:t>Substantial or essential component</w:t>
      </w:r>
      <w:r w:rsidRPr="00E8272D">
        <w:rPr>
          <w:rFonts w:ascii="Times New Roman" w:hAnsi="Times New Roman"/>
          <w:color w:val="000000"/>
          <w:sz w:val="22"/>
          <w:szCs w:val="22"/>
        </w:rPr>
        <w:t> means any component necessary for the proper function or performance of a piece of equipment, system, or service.</w:t>
      </w:r>
    </w:p>
    <w:p w14:paraId="1E424083" w14:textId="77777777" w:rsidR="0041378F" w:rsidRPr="00C13EE5" w:rsidRDefault="0041378F" w:rsidP="0041378F">
      <w:pPr>
        <w:pStyle w:val="NormalWeb"/>
        <w:jc w:val="both"/>
        <w:rPr>
          <w:sz w:val="22"/>
          <w:szCs w:val="22"/>
        </w:rPr>
      </w:pPr>
      <w:r w:rsidRPr="001B0001">
        <w:rPr>
          <w:color w:val="141414"/>
          <w:sz w:val="22"/>
          <w:szCs w:val="22"/>
        </w:rPr>
        <w:t>(</w:t>
      </w:r>
      <w:r w:rsidRPr="001B0001">
        <w:rPr>
          <w:b/>
          <w:bCs/>
          <w:color w:val="141414"/>
          <w:sz w:val="22"/>
          <w:szCs w:val="22"/>
        </w:rPr>
        <w:t>c) Representation.</w:t>
      </w:r>
      <w:r w:rsidRPr="001A7D1A">
        <w:rPr>
          <w:i/>
          <w:iCs/>
          <w:color w:val="141414"/>
          <w:sz w:val="22"/>
          <w:szCs w:val="22"/>
        </w:rPr>
        <w:t xml:space="preserve"> </w:t>
      </w:r>
      <w:r w:rsidRPr="00676FD1">
        <w:rPr>
          <w:color w:val="141414"/>
          <w:sz w:val="22"/>
          <w:szCs w:val="22"/>
        </w:rPr>
        <w:t>After conducting a reasonable inquiry</w:t>
      </w:r>
      <w:r>
        <w:rPr>
          <w:i/>
          <w:iCs/>
          <w:color w:val="141414"/>
          <w:sz w:val="22"/>
          <w:szCs w:val="22"/>
        </w:rPr>
        <w:t xml:space="preserve"> </w:t>
      </w:r>
      <w:r w:rsidRPr="006F56F3">
        <w:rPr>
          <w:color w:val="141414"/>
          <w:sz w:val="22"/>
          <w:szCs w:val="22"/>
          <w:highlight w:val="yellow"/>
        </w:rPr>
        <w:t xml:space="preserve">Subcontractor </w:t>
      </w:r>
      <w:r w:rsidRPr="001A7D1A">
        <w:rPr>
          <w:color w:val="141414"/>
          <w:sz w:val="22"/>
          <w:szCs w:val="22"/>
        </w:rPr>
        <w:t>represents that it [ ] will or [ ]</w:t>
      </w:r>
      <w:r w:rsidRPr="00C13EE5">
        <w:rPr>
          <w:color w:val="141414"/>
          <w:sz w:val="22"/>
          <w:szCs w:val="22"/>
        </w:rPr>
        <w:t xml:space="preserve"> will not provide covered telecommunications equipment or services to </w:t>
      </w:r>
      <w:r>
        <w:rPr>
          <w:color w:val="141414"/>
          <w:sz w:val="22"/>
          <w:szCs w:val="22"/>
        </w:rPr>
        <w:t>DT Global</w:t>
      </w:r>
      <w:r w:rsidRPr="00C13EE5">
        <w:rPr>
          <w:color w:val="141414"/>
          <w:sz w:val="22"/>
          <w:szCs w:val="22"/>
        </w:rPr>
        <w:t xml:space="preserve"> in the performance of any contract, subcontract, order, or other contractual instrument resulting from this contract. This representation shall be provided as part of the proposal and resubmitted on an annual basis from the date of award. </w:t>
      </w:r>
    </w:p>
    <w:p w14:paraId="6EB1A207" w14:textId="77777777" w:rsidR="0041378F" w:rsidRPr="001A7D1A" w:rsidRDefault="0041378F" w:rsidP="0041378F">
      <w:pPr>
        <w:pStyle w:val="NormalWeb"/>
        <w:jc w:val="both"/>
        <w:rPr>
          <w:sz w:val="22"/>
          <w:szCs w:val="22"/>
        </w:rPr>
      </w:pPr>
      <w:r w:rsidRPr="001B0001">
        <w:rPr>
          <w:b/>
          <w:bCs/>
          <w:color w:val="141414"/>
          <w:sz w:val="22"/>
          <w:szCs w:val="22"/>
        </w:rPr>
        <w:lastRenderedPageBreak/>
        <w:t>(d) Disclosures.</w:t>
      </w:r>
      <w:r w:rsidRPr="001A7D1A">
        <w:rPr>
          <w:i/>
          <w:iCs/>
          <w:color w:val="141414"/>
          <w:sz w:val="22"/>
          <w:szCs w:val="22"/>
        </w:rPr>
        <w:t xml:space="preserve"> </w:t>
      </w:r>
      <w:r w:rsidRPr="001A7D1A">
        <w:rPr>
          <w:color w:val="141414"/>
          <w:sz w:val="22"/>
          <w:szCs w:val="22"/>
        </w:rPr>
        <w:t xml:space="preserve">If the </w:t>
      </w:r>
      <w:r w:rsidRPr="006F56F3">
        <w:rPr>
          <w:color w:val="141414"/>
          <w:sz w:val="22"/>
          <w:szCs w:val="22"/>
          <w:highlight w:val="yellow"/>
        </w:rPr>
        <w:t xml:space="preserve">Subcontractor </w:t>
      </w:r>
      <w:r w:rsidRPr="001A7D1A">
        <w:rPr>
          <w:color w:val="141414"/>
          <w:sz w:val="22"/>
          <w:szCs w:val="22"/>
        </w:rPr>
        <w:t xml:space="preserve">has responded affirmatively to the representation in paragraph (c) of this clause, the </w:t>
      </w:r>
      <w:r w:rsidRPr="006F56F3">
        <w:rPr>
          <w:color w:val="141414"/>
          <w:sz w:val="22"/>
          <w:szCs w:val="22"/>
          <w:highlight w:val="yellow"/>
        </w:rPr>
        <w:t>Subcontractor</w:t>
      </w:r>
      <w:r w:rsidRPr="001A7D1A">
        <w:rPr>
          <w:color w:val="141414"/>
          <w:sz w:val="22"/>
          <w:szCs w:val="22"/>
        </w:rPr>
        <w:t xml:space="preserve"> shall provide the following additional information to DT Global: </w:t>
      </w:r>
    </w:p>
    <w:p w14:paraId="2FA1C87A" w14:textId="77777777" w:rsidR="0041378F" w:rsidRPr="001A7D1A" w:rsidRDefault="0041378F" w:rsidP="0041378F">
      <w:pPr>
        <w:pStyle w:val="NormalWeb"/>
        <w:jc w:val="both"/>
        <w:rPr>
          <w:sz w:val="22"/>
          <w:szCs w:val="22"/>
        </w:rPr>
      </w:pPr>
      <w:r>
        <w:rPr>
          <w:color w:val="141414"/>
          <w:sz w:val="22"/>
          <w:szCs w:val="22"/>
        </w:rPr>
        <w:t xml:space="preserve">(1) </w:t>
      </w:r>
      <w:r w:rsidRPr="001A7D1A">
        <w:rPr>
          <w:color w:val="141414"/>
          <w:sz w:val="22"/>
          <w:szCs w:val="22"/>
        </w:rPr>
        <w:t>List of all covered telecommunications equipment and services offered or provided (</w:t>
      </w:r>
      <w:r>
        <w:rPr>
          <w:color w:val="141414"/>
          <w:sz w:val="22"/>
          <w:szCs w:val="22"/>
        </w:rPr>
        <w:t xml:space="preserve">Entity name, </w:t>
      </w:r>
      <w:r w:rsidRPr="001A7D1A">
        <w:rPr>
          <w:color w:val="141414"/>
          <w:sz w:val="22"/>
          <w:szCs w:val="22"/>
        </w:rPr>
        <w:t xml:space="preserve">brand; model number, such as original equipment manufacturer (OEM) number, manufacturer part number, or wholesaler number; and item description, as applicable); </w:t>
      </w:r>
    </w:p>
    <w:p w14:paraId="6C94B361" w14:textId="77777777" w:rsidR="0041378F" w:rsidRDefault="0041378F" w:rsidP="0041378F">
      <w:pPr>
        <w:pStyle w:val="NormalWeb"/>
        <w:jc w:val="both"/>
        <w:rPr>
          <w:color w:val="141414"/>
          <w:sz w:val="22"/>
          <w:szCs w:val="22"/>
        </w:rPr>
      </w:pPr>
      <w:r>
        <w:rPr>
          <w:color w:val="141414"/>
          <w:sz w:val="22"/>
          <w:szCs w:val="22"/>
        </w:rPr>
        <w:t xml:space="preserve">(2) </w:t>
      </w:r>
      <w:r w:rsidRPr="001A7D1A">
        <w:rPr>
          <w:color w:val="141414"/>
          <w:sz w:val="22"/>
          <w:szCs w:val="22"/>
        </w:rPr>
        <w:t>Explanation of the proposed use of covered telecommunications equipment and services and any factors relevant to determining if such use would be permissible under the prohibition in paragraph (b) of this provision;</w:t>
      </w:r>
    </w:p>
    <w:p w14:paraId="1FB27FE2" w14:textId="77777777" w:rsidR="0041378F" w:rsidRPr="00F73C81" w:rsidRDefault="0041378F" w:rsidP="0041378F">
      <w:pPr>
        <w:pStyle w:val="NormalWeb"/>
        <w:jc w:val="both"/>
        <w:rPr>
          <w:b/>
          <w:bCs/>
          <w:sz w:val="22"/>
          <w:szCs w:val="22"/>
        </w:rPr>
      </w:pPr>
      <w:r w:rsidRPr="00F73C81">
        <w:rPr>
          <w:rStyle w:val="ph"/>
          <w:b/>
          <w:bCs/>
          <w:color w:val="000000"/>
          <w:sz w:val="22"/>
          <w:szCs w:val="22"/>
          <w:bdr w:val="none" w:sz="0" w:space="0" w:color="auto" w:frame="1"/>
        </w:rPr>
        <w:t>(e)</w:t>
      </w:r>
      <w:r w:rsidRPr="00F73C81">
        <w:rPr>
          <w:b/>
          <w:bCs/>
          <w:color w:val="000000"/>
          <w:sz w:val="22"/>
          <w:szCs w:val="22"/>
        </w:rPr>
        <w:t> Reporting requirement. </w:t>
      </w:r>
    </w:p>
    <w:p w14:paraId="1DE0CD75" w14:textId="77777777" w:rsidR="0041378F" w:rsidRPr="001A7D1A" w:rsidRDefault="0041378F" w:rsidP="0041378F">
      <w:pPr>
        <w:pStyle w:val="runin"/>
        <w:shd w:val="clear" w:color="auto" w:fill="FFFFFF"/>
        <w:jc w:val="both"/>
        <w:textAlignment w:val="baseline"/>
        <w:rPr>
          <w:color w:val="000000"/>
          <w:sz w:val="22"/>
          <w:szCs w:val="22"/>
        </w:rPr>
      </w:pPr>
      <w:r w:rsidRPr="001A7D1A">
        <w:rPr>
          <w:rStyle w:val="ph"/>
          <w:color w:val="000000"/>
          <w:sz w:val="22"/>
          <w:szCs w:val="22"/>
          <w:bdr w:val="none" w:sz="0" w:space="0" w:color="auto" w:frame="1"/>
        </w:rPr>
        <w:t>(1)</w:t>
      </w:r>
      <w:r w:rsidRPr="001A7D1A">
        <w:rPr>
          <w:color w:val="000000"/>
          <w:sz w:val="22"/>
          <w:szCs w:val="22"/>
        </w:rPr>
        <w:t xml:space="preserve"> In the event the </w:t>
      </w:r>
      <w:r w:rsidRPr="006F56F3">
        <w:rPr>
          <w:color w:val="000000"/>
          <w:sz w:val="22"/>
          <w:szCs w:val="22"/>
          <w:highlight w:val="yellow"/>
        </w:rPr>
        <w:t>Subcontractor</w:t>
      </w:r>
      <w:r w:rsidRPr="001A7D1A">
        <w:rPr>
          <w:color w:val="000000"/>
          <w:sz w:val="22"/>
          <w:szCs w:val="22"/>
        </w:rPr>
        <w:t xml:space="preserve"> identifies covered telecommunications equipment or services used as a substantial or essential component of any system, or as critical technology as part of any system, during contract performance, or the </w:t>
      </w:r>
      <w:r w:rsidRPr="006F56F3">
        <w:rPr>
          <w:color w:val="000000"/>
          <w:sz w:val="22"/>
          <w:szCs w:val="22"/>
          <w:highlight w:val="yellow"/>
        </w:rPr>
        <w:t>Subcontractor</w:t>
      </w:r>
      <w:r w:rsidRPr="001A7D1A">
        <w:rPr>
          <w:color w:val="000000"/>
          <w:sz w:val="22"/>
          <w:szCs w:val="22"/>
        </w:rPr>
        <w:t xml:space="preserve"> is notified of such by a </w:t>
      </w:r>
      <w:r w:rsidRPr="006F56F3">
        <w:rPr>
          <w:color w:val="000000"/>
          <w:sz w:val="22"/>
          <w:szCs w:val="22"/>
          <w:highlight w:val="yellow"/>
        </w:rPr>
        <w:t>subcontractor</w:t>
      </w:r>
      <w:r w:rsidRPr="001A7D1A">
        <w:rPr>
          <w:color w:val="000000"/>
          <w:sz w:val="22"/>
          <w:szCs w:val="22"/>
        </w:rPr>
        <w:t xml:space="preserve"> at any tier or by any other source, the </w:t>
      </w:r>
      <w:r w:rsidRPr="006F56F3">
        <w:rPr>
          <w:color w:val="000000"/>
          <w:sz w:val="22"/>
          <w:szCs w:val="22"/>
          <w:highlight w:val="yellow"/>
        </w:rPr>
        <w:t>Subcontractor</w:t>
      </w:r>
      <w:r w:rsidRPr="001A7D1A">
        <w:rPr>
          <w:color w:val="000000"/>
          <w:sz w:val="22"/>
          <w:szCs w:val="22"/>
        </w:rPr>
        <w:t xml:space="preserve"> shall report the information in paragraph (d)(2) of this clause to DT Global.</w:t>
      </w:r>
    </w:p>
    <w:p w14:paraId="5436B880" w14:textId="77777777" w:rsidR="0041378F" w:rsidRPr="001A7D1A" w:rsidRDefault="0041378F" w:rsidP="0041378F">
      <w:pPr>
        <w:pStyle w:val="p"/>
        <w:shd w:val="clear" w:color="auto" w:fill="FFFFFF"/>
        <w:spacing w:before="240" w:beforeAutospacing="0"/>
        <w:jc w:val="both"/>
        <w:textAlignment w:val="baseline"/>
        <w:rPr>
          <w:color w:val="000000"/>
          <w:sz w:val="22"/>
          <w:szCs w:val="22"/>
        </w:rPr>
      </w:pPr>
      <w:r w:rsidRPr="001A7D1A">
        <w:rPr>
          <w:rStyle w:val="ph"/>
          <w:color w:val="000000"/>
          <w:sz w:val="22"/>
          <w:szCs w:val="22"/>
          <w:bdr w:val="none" w:sz="0" w:space="0" w:color="auto" w:frame="1"/>
        </w:rPr>
        <w:t>(2)</w:t>
      </w:r>
      <w:r w:rsidRPr="001A7D1A">
        <w:rPr>
          <w:color w:val="000000"/>
          <w:sz w:val="22"/>
          <w:szCs w:val="22"/>
        </w:rPr>
        <w:t xml:space="preserve"> The </w:t>
      </w:r>
      <w:r w:rsidRPr="006F56F3">
        <w:rPr>
          <w:color w:val="000000"/>
          <w:sz w:val="22"/>
          <w:szCs w:val="22"/>
          <w:highlight w:val="yellow"/>
        </w:rPr>
        <w:t>Subcontractor</w:t>
      </w:r>
      <w:r w:rsidRPr="001A7D1A">
        <w:rPr>
          <w:color w:val="000000"/>
          <w:sz w:val="22"/>
          <w:szCs w:val="22"/>
        </w:rPr>
        <w:t xml:space="preserve"> shall report the following information pursuant to paragraph (d)(1) of this clause</w:t>
      </w:r>
    </w:p>
    <w:p w14:paraId="5250ECC7" w14:textId="77777777" w:rsidR="0041378F" w:rsidRPr="001A7D1A" w:rsidRDefault="0041378F" w:rsidP="0041378F">
      <w:pPr>
        <w:pStyle w:val="p"/>
        <w:shd w:val="clear" w:color="auto" w:fill="FFFFFF"/>
        <w:spacing w:before="240" w:beforeAutospacing="0"/>
        <w:ind w:firstLine="240"/>
        <w:jc w:val="both"/>
        <w:textAlignment w:val="baseline"/>
        <w:rPr>
          <w:color w:val="000000"/>
          <w:sz w:val="22"/>
          <w:szCs w:val="22"/>
        </w:rPr>
      </w:pPr>
      <w:r w:rsidRPr="001A7D1A">
        <w:rPr>
          <w:color w:val="000000"/>
          <w:sz w:val="22"/>
          <w:szCs w:val="22"/>
          <w:bdr w:val="none" w:sz="0" w:space="0" w:color="auto" w:frame="1"/>
        </w:rPr>
        <w:t>               </w:t>
      </w:r>
      <w:r w:rsidRPr="001A7D1A">
        <w:rPr>
          <w:color w:val="000000"/>
          <w:sz w:val="22"/>
          <w:szCs w:val="22"/>
        </w:rPr>
        <w:t> </w:t>
      </w:r>
      <w:r w:rsidRPr="001A7D1A">
        <w:rPr>
          <w:rStyle w:val="ph"/>
          <w:color w:val="000000"/>
          <w:sz w:val="22"/>
          <w:szCs w:val="22"/>
          <w:bdr w:val="none" w:sz="0" w:space="0" w:color="auto" w:frame="1"/>
        </w:rPr>
        <w:t>(i)</w:t>
      </w:r>
      <w:r w:rsidRPr="001A7D1A">
        <w:rPr>
          <w:color w:val="000000"/>
          <w:sz w:val="22"/>
          <w:szCs w:val="22"/>
        </w:rPr>
        <w:t> Immediately upon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059865D0" w14:textId="77777777" w:rsidR="0041378F" w:rsidRPr="001A7D1A" w:rsidRDefault="0041378F" w:rsidP="0041378F">
      <w:pPr>
        <w:pStyle w:val="p"/>
        <w:shd w:val="clear" w:color="auto" w:fill="FFFFFF"/>
        <w:spacing w:before="240" w:beforeAutospacing="0"/>
        <w:ind w:firstLine="240"/>
        <w:jc w:val="both"/>
        <w:textAlignment w:val="baseline"/>
        <w:rPr>
          <w:color w:val="000000"/>
          <w:sz w:val="22"/>
          <w:szCs w:val="22"/>
        </w:rPr>
      </w:pPr>
      <w:r w:rsidRPr="001A7D1A">
        <w:rPr>
          <w:color w:val="000000"/>
          <w:sz w:val="22"/>
          <w:szCs w:val="22"/>
          <w:bdr w:val="none" w:sz="0" w:space="0" w:color="auto" w:frame="1"/>
        </w:rPr>
        <w:t>               </w:t>
      </w:r>
      <w:r w:rsidRPr="001A7D1A">
        <w:rPr>
          <w:color w:val="000000"/>
          <w:sz w:val="22"/>
          <w:szCs w:val="22"/>
        </w:rPr>
        <w:t> </w:t>
      </w:r>
      <w:r w:rsidRPr="001A7D1A">
        <w:rPr>
          <w:rStyle w:val="ph"/>
          <w:color w:val="000000"/>
          <w:sz w:val="22"/>
          <w:szCs w:val="22"/>
          <w:bdr w:val="none" w:sz="0" w:space="0" w:color="auto" w:frame="1"/>
        </w:rPr>
        <w:t>(ii)</w:t>
      </w:r>
      <w:r w:rsidRPr="001A7D1A">
        <w:rPr>
          <w:color w:val="000000"/>
          <w:sz w:val="22"/>
          <w:szCs w:val="22"/>
        </w:rPr>
        <w:t xml:space="preserve"> Within 5 business days of submitting the information in paragraph (d)(2)(i) of this clause: any further available information about mitigation actions undertaken or recommended. In addition, the </w:t>
      </w:r>
      <w:r w:rsidRPr="006F56F3">
        <w:rPr>
          <w:color w:val="000000"/>
          <w:sz w:val="22"/>
          <w:szCs w:val="22"/>
          <w:highlight w:val="yellow"/>
        </w:rPr>
        <w:t>Subcontractor</w:t>
      </w:r>
      <w:r w:rsidRPr="001A7D1A">
        <w:rPr>
          <w:color w:val="000000"/>
          <w:sz w:val="22"/>
          <w:szCs w:val="22"/>
        </w:rPr>
        <w:t xml:space="preserve">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42869608" w14:textId="77777777" w:rsidR="0041378F" w:rsidRDefault="0041378F" w:rsidP="0041378F">
      <w:pPr>
        <w:pStyle w:val="p"/>
        <w:shd w:val="clear" w:color="auto" w:fill="FFFFFF"/>
        <w:spacing w:before="240" w:beforeAutospacing="0"/>
        <w:jc w:val="both"/>
        <w:textAlignment w:val="baseline"/>
        <w:rPr>
          <w:color w:val="000000"/>
          <w:sz w:val="22"/>
          <w:szCs w:val="22"/>
        </w:rPr>
      </w:pPr>
      <w:r w:rsidRPr="00F73C81">
        <w:rPr>
          <w:rStyle w:val="ph"/>
          <w:b/>
          <w:bCs/>
          <w:color w:val="000000"/>
          <w:sz w:val="22"/>
          <w:szCs w:val="22"/>
          <w:bdr w:val="none" w:sz="0" w:space="0" w:color="auto" w:frame="1"/>
        </w:rPr>
        <w:t>(f)</w:t>
      </w:r>
      <w:r w:rsidRPr="00F73C81">
        <w:rPr>
          <w:b/>
          <w:bCs/>
          <w:color w:val="000000"/>
          <w:sz w:val="22"/>
          <w:szCs w:val="22"/>
        </w:rPr>
        <w:t> 2</w:t>
      </w:r>
      <w:r w:rsidRPr="00F73C81">
        <w:rPr>
          <w:b/>
          <w:bCs/>
          <w:color w:val="000000"/>
          <w:sz w:val="22"/>
          <w:szCs w:val="22"/>
          <w:vertAlign w:val="superscript"/>
        </w:rPr>
        <w:t>nd</w:t>
      </w:r>
      <w:r w:rsidRPr="00F73C81">
        <w:rPr>
          <w:b/>
          <w:bCs/>
          <w:color w:val="000000"/>
          <w:sz w:val="22"/>
          <w:szCs w:val="22"/>
        </w:rPr>
        <w:t xml:space="preserve"> Tier </w:t>
      </w:r>
      <w:r w:rsidRPr="00F73C81">
        <w:rPr>
          <w:rStyle w:val="Emphasis"/>
          <w:b/>
          <w:bCs/>
          <w:color w:val="000000"/>
          <w:sz w:val="22"/>
          <w:szCs w:val="22"/>
          <w:bdr w:val="none" w:sz="0" w:space="0" w:color="auto" w:frame="1"/>
        </w:rPr>
        <w:t>Subcontracts.</w:t>
      </w:r>
      <w:r w:rsidRPr="001A7D1A">
        <w:rPr>
          <w:color w:val="000000"/>
          <w:sz w:val="22"/>
          <w:szCs w:val="22"/>
        </w:rPr>
        <w:t xml:space="preserve"> The </w:t>
      </w:r>
      <w:r w:rsidRPr="006F56F3">
        <w:rPr>
          <w:color w:val="000000"/>
          <w:sz w:val="22"/>
          <w:szCs w:val="22"/>
          <w:highlight w:val="yellow"/>
        </w:rPr>
        <w:t>Subcontractor</w:t>
      </w:r>
      <w:r w:rsidRPr="001A7D1A">
        <w:rPr>
          <w:color w:val="000000"/>
          <w:sz w:val="22"/>
          <w:szCs w:val="22"/>
        </w:rPr>
        <w:t xml:space="preserve"> shall insert the substance of this clause, including this paragraph (</w:t>
      </w:r>
      <w:r>
        <w:rPr>
          <w:color w:val="000000"/>
          <w:sz w:val="22"/>
          <w:szCs w:val="22"/>
        </w:rPr>
        <w:t>f</w:t>
      </w:r>
      <w:r w:rsidRPr="001A7D1A">
        <w:rPr>
          <w:color w:val="000000"/>
          <w:sz w:val="22"/>
          <w:szCs w:val="22"/>
        </w:rPr>
        <w:t>), in all 2</w:t>
      </w:r>
      <w:r w:rsidRPr="001A7D1A">
        <w:rPr>
          <w:color w:val="000000"/>
          <w:sz w:val="22"/>
          <w:szCs w:val="22"/>
          <w:vertAlign w:val="superscript"/>
        </w:rPr>
        <w:t>nd</w:t>
      </w:r>
      <w:r w:rsidRPr="001A7D1A">
        <w:rPr>
          <w:color w:val="000000"/>
          <w:sz w:val="22"/>
          <w:szCs w:val="22"/>
        </w:rPr>
        <w:t xml:space="preserve"> Tier subcontracts and other contractual instruments, including subcontracts for the acquisition of commercial items.</w:t>
      </w:r>
    </w:p>
    <w:p w14:paraId="403696F5" w14:textId="77777777" w:rsidR="0041378F" w:rsidRPr="00237958" w:rsidRDefault="0041378F" w:rsidP="0041378F">
      <w:pPr>
        <w:jc w:val="both"/>
        <w:rPr>
          <w:rFonts w:ascii="Times New Roman" w:hAnsi="Times New Roman"/>
          <w:sz w:val="22"/>
          <w:szCs w:val="22"/>
        </w:rPr>
      </w:pPr>
      <w:r w:rsidRPr="00F73C81">
        <w:rPr>
          <w:rStyle w:val="ph"/>
          <w:rFonts w:ascii="Times New Roman" w:hAnsi="Times New Roman"/>
          <w:b/>
          <w:bCs/>
          <w:i/>
          <w:iCs/>
          <w:color w:val="000000"/>
          <w:sz w:val="22"/>
          <w:szCs w:val="22"/>
          <w:bdr w:val="none" w:sz="0" w:space="0" w:color="auto" w:frame="1"/>
        </w:rPr>
        <w:t>(g)</w:t>
      </w:r>
      <w:r w:rsidRPr="00F73C81">
        <w:rPr>
          <w:rStyle w:val="apple-converted-space"/>
          <w:rFonts w:ascii="Times New Roman" w:hAnsi="Times New Roman"/>
          <w:b/>
          <w:bCs/>
          <w:i/>
          <w:iCs/>
          <w:color w:val="000000"/>
          <w:sz w:val="22"/>
          <w:szCs w:val="22"/>
          <w:shd w:val="clear" w:color="auto" w:fill="FFFFFF"/>
        </w:rPr>
        <w:t> </w:t>
      </w:r>
      <w:r w:rsidRPr="00F73C81">
        <w:rPr>
          <w:rFonts w:ascii="Times New Roman" w:hAnsi="Times New Roman"/>
          <w:b/>
          <w:bCs/>
          <w:i/>
          <w:iCs/>
          <w:color w:val="000000"/>
          <w:sz w:val="22"/>
          <w:szCs w:val="22"/>
          <w:shd w:val="clear" w:color="auto" w:fill="FFFFFF"/>
        </w:rPr>
        <w:t xml:space="preserve"> SAM Verification.</w:t>
      </w:r>
      <w:r>
        <w:rPr>
          <w:rFonts w:ascii="Times New Roman" w:hAnsi="Times New Roman"/>
          <w:color w:val="000000"/>
          <w:sz w:val="22"/>
          <w:szCs w:val="22"/>
          <w:shd w:val="clear" w:color="auto" w:fill="FFFFFF"/>
        </w:rPr>
        <w:t xml:space="preserve"> </w:t>
      </w:r>
      <w:r w:rsidRPr="00237958">
        <w:rPr>
          <w:rFonts w:ascii="Times New Roman" w:hAnsi="Times New Roman"/>
          <w:color w:val="000000"/>
          <w:sz w:val="22"/>
          <w:szCs w:val="22"/>
          <w:shd w:val="clear" w:color="auto" w:fill="FFFFFF"/>
        </w:rPr>
        <w:t xml:space="preserve">The </w:t>
      </w:r>
      <w:r w:rsidRPr="006F56F3">
        <w:rPr>
          <w:rFonts w:ascii="Times New Roman" w:hAnsi="Times New Roman"/>
          <w:color w:val="000000"/>
          <w:sz w:val="22"/>
          <w:szCs w:val="22"/>
          <w:highlight w:val="yellow"/>
          <w:shd w:val="clear" w:color="auto" w:fill="FFFFFF"/>
        </w:rPr>
        <w:t>Subcontractor</w:t>
      </w:r>
      <w:r w:rsidRPr="00237958">
        <w:rPr>
          <w:rFonts w:ascii="Times New Roman" w:hAnsi="Times New Roman"/>
          <w:color w:val="000000"/>
          <w:sz w:val="22"/>
          <w:szCs w:val="22"/>
          <w:shd w:val="clear" w:color="auto" w:fill="FFFFFF"/>
        </w:rPr>
        <w:t xml:space="preserve"> shall </w:t>
      </w:r>
      <w:r>
        <w:rPr>
          <w:rFonts w:ascii="Times New Roman" w:hAnsi="Times New Roman"/>
          <w:color w:val="000000"/>
          <w:sz w:val="22"/>
          <w:szCs w:val="22"/>
          <w:shd w:val="clear" w:color="auto" w:fill="FFFFFF"/>
        </w:rPr>
        <w:t xml:space="preserve">regularly </w:t>
      </w:r>
      <w:r w:rsidRPr="00237958">
        <w:rPr>
          <w:rFonts w:ascii="Times New Roman" w:hAnsi="Times New Roman"/>
          <w:color w:val="000000"/>
          <w:sz w:val="22"/>
          <w:szCs w:val="22"/>
          <w:shd w:val="clear" w:color="auto" w:fill="FFFFFF"/>
        </w:rPr>
        <w:t>review the list of excluded parties in the System for Award Management (SAM) (</w:t>
      </w:r>
      <w:hyperlink r:id="rId15" w:tgtFrame="_blank" w:history="1">
        <w:r w:rsidRPr="00237958">
          <w:rPr>
            <w:rStyle w:val="Hyperlink"/>
            <w:rFonts w:ascii="Times New Roman" w:hAnsi="Times New Roman"/>
            <w:color w:val="1062AE"/>
            <w:sz w:val="22"/>
            <w:szCs w:val="22"/>
            <w:bdr w:val="none" w:sz="0" w:space="0" w:color="auto" w:frame="1"/>
          </w:rPr>
          <w:t>https://www.sam.gov</w:t>
        </w:r>
      </w:hyperlink>
      <w:r w:rsidRPr="00237958">
        <w:rPr>
          <w:rFonts w:ascii="Times New Roman" w:hAnsi="Times New Roman"/>
          <w:color w:val="000000"/>
          <w:sz w:val="22"/>
          <w:szCs w:val="22"/>
          <w:shd w:val="clear" w:color="auto" w:fill="FFFFFF"/>
        </w:rPr>
        <w:t xml:space="preserve">) </w:t>
      </w:r>
      <w:r>
        <w:rPr>
          <w:rFonts w:ascii="Times New Roman" w:hAnsi="Times New Roman"/>
          <w:color w:val="000000"/>
          <w:sz w:val="22"/>
          <w:szCs w:val="22"/>
          <w:shd w:val="clear" w:color="auto" w:fill="FFFFFF"/>
        </w:rPr>
        <w:t>to identify</w:t>
      </w:r>
      <w:r w:rsidRPr="00237958">
        <w:rPr>
          <w:rFonts w:ascii="Times New Roman" w:hAnsi="Times New Roman"/>
          <w:color w:val="000000"/>
          <w:sz w:val="22"/>
          <w:szCs w:val="22"/>
          <w:shd w:val="clear" w:color="auto" w:fill="FFFFFF"/>
        </w:rPr>
        <w:t xml:space="preserve"> entities excluded from receiving federal awards for “covered telecommunications equipment or services”.</w:t>
      </w:r>
    </w:p>
    <w:p w14:paraId="1CA73A62" w14:textId="77777777" w:rsidR="0041378F" w:rsidRPr="00105558" w:rsidRDefault="0041378F" w:rsidP="0041378F">
      <w:pPr>
        <w:pStyle w:val="Default"/>
        <w:spacing w:before="120"/>
        <w:rPr>
          <w:color w:val="auto"/>
          <w:sz w:val="22"/>
          <w:szCs w:val="22"/>
        </w:rPr>
      </w:pPr>
      <w:r w:rsidRPr="00105558">
        <w:rPr>
          <w:color w:val="auto"/>
          <w:sz w:val="22"/>
          <w:szCs w:val="22"/>
        </w:rPr>
        <w:t>Signature: ____________________________</w:t>
      </w:r>
      <w:r>
        <w:rPr>
          <w:color w:val="auto"/>
          <w:sz w:val="22"/>
          <w:szCs w:val="22"/>
        </w:rPr>
        <w:t>_</w:t>
      </w:r>
      <w:r w:rsidRPr="00105558">
        <w:rPr>
          <w:color w:val="auto"/>
          <w:sz w:val="22"/>
          <w:szCs w:val="22"/>
        </w:rPr>
        <w:t xml:space="preserve"> </w:t>
      </w:r>
    </w:p>
    <w:p w14:paraId="56778EDA" w14:textId="77777777" w:rsidR="0041378F" w:rsidRPr="00105558" w:rsidRDefault="0041378F" w:rsidP="0041378F">
      <w:pPr>
        <w:pStyle w:val="Default"/>
        <w:spacing w:before="120"/>
        <w:rPr>
          <w:color w:val="auto"/>
          <w:sz w:val="22"/>
          <w:szCs w:val="22"/>
        </w:rPr>
      </w:pPr>
      <w:r w:rsidRPr="00105558">
        <w:rPr>
          <w:color w:val="auto"/>
          <w:sz w:val="22"/>
          <w:szCs w:val="22"/>
        </w:rPr>
        <w:t>Date: ____________________________</w:t>
      </w:r>
      <w:r>
        <w:rPr>
          <w:color w:val="auto"/>
          <w:sz w:val="22"/>
          <w:szCs w:val="22"/>
        </w:rPr>
        <w:t>_____</w:t>
      </w:r>
      <w:r w:rsidRPr="00105558">
        <w:rPr>
          <w:color w:val="auto"/>
          <w:sz w:val="22"/>
          <w:szCs w:val="22"/>
        </w:rPr>
        <w:t xml:space="preserve"> </w:t>
      </w:r>
    </w:p>
    <w:p w14:paraId="43B02573" w14:textId="77777777" w:rsidR="0041378F" w:rsidRPr="00105558" w:rsidRDefault="0041378F" w:rsidP="0041378F">
      <w:pPr>
        <w:pStyle w:val="Default"/>
        <w:spacing w:before="120"/>
        <w:rPr>
          <w:color w:val="auto"/>
          <w:sz w:val="22"/>
          <w:szCs w:val="22"/>
        </w:rPr>
      </w:pPr>
      <w:r w:rsidRPr="00105558">
        <w:rPr>
          <w:color w:val="auto"/>
          <w:sz w:val="22"/>
          <w:szCs w:val="22"/>
        </w:rPr>
        <w:t>Name: ____________________________</w:t>
      </w:r>
      <w:r>
        <w:rPr>
          <w:color w:val="auto"/>
          <w:sz w:val="22"/>
          <w:szCs w:val="22"/>
        </w:rPr>
        <w:t>____</w:t>
      </w:r>
      <w:r w:rsidRPr="00105558">
        <w:rPr>
          <w:color w:val="auto"/>
          <w:sz w:val="22"/>
          <w:szCs w:val="22"/>
        </w:rPr>
        <w:t xml:space="preserve"> </w:t>
      </w:r>
    </w:p>
    <w:p w14:paraId="579987F7" w14:textId="77777777" w:rsidR="0041378F" w:rsidRPr="00105558" w:rsidRDefault="0041378F" w:rsidP="0041378F">
      <w:pPr>
        <w:pStyle w:val="Default"/>
        <w:spacing w:before="120"/>
        <w:rPr>
          <w:color w:val="auto"/>
          <w:sz w:val="22"/>
          <w:szCs w:val="22"/>
        </w:rPr>
      </w:pPr>
      <w:r w:rsidRPr="00105558">
        <w:rPr>
          <w:color w:val="auto"/>
          <w:sz w:val="22"/>
          <w:szCs w:val="22"/>
        </w:rPr>
        <w:t xml:space="preserve">Title/Position: __________________________ </w:t>
      </w:r>
    </w:p>
    <w:p w14:paraId="59B04F56" w14:textId="3FBF616C" w:rsidR="005C1B49" w:rsidRDefault="0041378F" w:rsidP="00184B34">
      <w:pPr>
        <w:pStyle w:val="Default"/>
        <w:spacing w:before="120"/>
        <w:rPr>
          <w:color w:val="auto"/>
          <w:sz w:val="22"/>
          <w:szCs w:val="22"/>
        </w:rPr>
      </w:pPr>
      <w:r w:rsidRPr="00105558">
        <w:rPr>
          <w:color w:val="auto"/>
          <w:sz w:val="22"/>
          <w:szCs w:val="22"/>
        </w:rPr>
        <w:lastRenderedPageBreak/>
        <w:t>Organization: ___________________________</w:t>
      </w:r>
    </w:p>
    <w:p w14:paraId="23D7CBB7" w14:textId="5AB957A2" w:rsidR="00701FE2" w:rsidRPr="00701FE2" w:rsidRDefault="00701FE2" w:rsidP="00701FE2">
      <w:pPr>
        <w:spacing w:after="60"/>
        <w:jc w:val="center"/>
        <w:rPr>
          <w:rFonts w:cs="Arial"/>
          <w:b/>
          <w:sz w:val="22"/>
          <w:szCs w:val="22"/>
        </w:rPr>
      </w:pPr>
      <w:r w:rsidRPr="00701FE2">
        <w:rPr>
          <w:rFonts w:cs="Arial"/>
          <w:b/>
          <w:sz w:val="22"/>
          <w:szCs w:val="22"/>
        </w:rPr>
        <w:t xml:space="preserve">ANNEX </w:t>
      </w:r>
      <w:r w:rsidR="00BD2F93">
        <w:rPr>
          <w:rFonts w:cs="Arial"/>
          <w:b/>
          <w:sz w:val="22"/>
          <w:szCs w:val="22"/>
        </w:rPr>
        <w:t>2</w:t>
      </w:r>
    </w:p>
    <w:p w14:paraId="2D4129CD" w14:textId="29EAA8FD" w:rsidR="00701FE2" w:rsidRPr="00E26543" w:rsidRDefault="00E26543" w:rsidP="00184B34">
      <w:pPr>
        <w:pStyle w:val="Default"/>
        <w:spacing w:before="120"/>
        <w:rPr>
          <w:rFonts w:ascii="Arial" w:hAnsi="Arial" w:cs="Arial"/>
          <w:b/>
          <w:color w:val="auto"/>
          <w:sz w:val="22"/>
          <w:szCs w:val="22"/>
        </w:rPr>
      </w:pPr>
      <w:r w:rsidRPr="00E26543">
        <w:rPr>
          <w:rFonts w:ascii="Arial" w:hAnsi="Arial" w:cs="Arial"/>
          <w:b/>
          <w:color w:val="auto"/>
          <w:sz w:val="22"/>
          <w:szCs w:val="22"/>
        </w:rPr>
        <w:t xml:space="preserve">Coordinates of Darfur Youth Farm </w:t>
      </w:r>
    </w:p>
    <w:p w14:paraId="2A2F9EF2" w14:textId="711FE327" w:rsidR="00701FE2" w:rsidRPr="005C1B49" w:rsidRDefault="00701FE2" w:rsidP="00184B34">
      <w:pPr>
        <w:pStyle w:val="Default"/>
        <w:spacing w:before="120"/>
        <w:rPr>
          <w:rFonts w:cs="Arial"/>
          <w:bCs/>
          <w:color w:val="FF0000"/>
          <w:sz w:val="22"/>
          <w:szCs w:val="22"/>
        </w:rPr>
      </w:pPr>
      <w:r>
        <w:rPr>
          <w:noProof/>
        </w:rPr>
        <w:lastRenderedPageBreak/>
        <w:drawing>
          <wp:inline distT="0" distB="0" distL="0" distR="0" wp14:anchorId="0EAF4D7D" wp14:editId="28DD6B01">
            <wp:extent cx="5668834" cy="7810185"/>
            <wp:effectExtent l="0" t="3810" r="4445" b="4445"/>
            <wp:docPr id="3" name="Picture 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schematic&#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5674571" cy="7818089"/>
                    </a:xfrm>
                    <a:prstGeom prst="rect">
                      <a:avLst/>
                    </a:prstGeom>
                    <a:noFill/>
                    <a:ln>
                      <a:noFill/>
                    </a:ln>
                  </pic:spPr>
                </pic:pic>
              </a:graphicData>
            </a:graphic>
          </wp:inline>
        </w:drawing>
      </w:r>
    </w:p>
    <w:sectPr w:rsidR="00701FE2" w:rsidRPr="005C1B49" w:rsidSect="00130476">
      <w:headerReference w:type="default" r:id="rId17"/>
      <w:footerReference w:type="default" r:id="rId18"/>
      <w:pgSz w:w="15840" w:h="12240" w:orient="landscape" w:code="1"/>
      <w:pgMar w:top="153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5AC43" w14:textId="77777777" w:rsidR="009A10AE" w:rsidRDefault="009A10AE">
      <w:r>
        <w:separator/>
      </w:r>
    </w:p>
  </w:endnote>
  <w:endnote w:type="continuationSeparator" w:id="0">
    <w:p w14:paraId="75C23504" w14:textId="77777777" w:rsidR="009A10AE" w:rsidRDefault="009A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D44C5" w14:textId="58ABF7A8" w:rsidR="00130476" w:rsidRPr="006A30AE" w:rsidRDefault="00130476" w:rsidP="00FB3636">
    <w:pPr>
      <w:pStyle w:val="Footer"/>
      <w:jc w:val="right"/>
      <w:rPr>
        <w:rFonts w:cs="Arial"/>
        <w:sz w:val="16"/>
        <w:szCs w:val="16"/>
      </w:rPr>
    </w:pPr>
    <w:r>
      <w:tab/>
    </w:r>
    <w:r>
      <w:rPr>
        <w:rFonts w:cs="Arial"/>
        <w:sz w:val="16"/>
        <w:szCs w:val="16"/>
      </w:rPr>
      <w:t>Request for Quote</w:t>
    </w:r>
    <w:r w:rsidR="00BF0F18">
      <w:rPr>
        <w:rFonts w:cs="Arial"/>
        <w:sz w:val="16"/>
        <w:szCs w:val="16"/>
      </w:rPr>
      <w:t xml:space="preserve">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DD751" w14:textId="77777777" w:rsidR="009A10AE" w:rsidRDefault="009A10AE">
      <w:r>
        <w:separator/>
      </w:r>
    </w:p>
  </w:footnote>
  <w:footnote w:type="continuationSeparator" w:id="0">
    <w:p w14:paraId="6300518A" w14:textId="77777777" w:rsidR="009A10AE" w:rsidRDefault="009A1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8DA1F" w14:textId="77777777" w:rsidR="00A05434" w:rsidRDefault="00C16966" w:rsidP="00A05434">
    <w:pPr>
      <w:pStyle w:val="Header"/>
      <w:tabs>
        <w:tab w:val="clear" w:pos="4320"/>
        <w:tab w:val="clear" w:pos="8640"/>
        <w:tab w:val="left" w:pos="5868"/>
        <w:tab w:val="right" w:pos="14400"/>
      </w:tabs>
      <w:jc w:val="right"/>
      <w:rPr>
        <w:rFonts w:cs="Arial"/>
        <w:i/>
        <w:sz w:val="16"/>
        <w:szCs w:val="16"/>
      </w:rPr>
    </w:pPr>
    <w:r>
      <w:rPr>
        <w:i/>
        <w:noProof/>
      </w:rPr>
      <w:drawing>
        <wp:anchor distT="0" distB="0" distL="114300" distR="114300" simplePos="0" relativeHeight="251719680" behindDoc="0" locked="0" layoutInCell="1" allowOverlap="1" wp14:anchorId="1771F945" wp14:editId="3B549627">
          <wp:simplePos x="0" y="0"/>
          <wp:positionH relativeFrom="column">
            <wp:posOffset>0</wp:posOffset>
          </wp:positionH>
          <wp:positionV relativeFrom="paragraph">
            <wp:posOffset>-97169</wp:posOffset>
          </wp:positionV>
          <wp:extent cx="1371600" cy="367665"/>
          <wp:effectExtent l="0" t="0" r="0" b="0"/>
          <wp:wrapSquare wrapText="bothSides"/>
          <wp:docPr id="2" name="Picture 2" descr="C:\Users\Keyzmany\Dropbox\~DT Global\DTG Logo\DTG Logo\DTG Logo Master\DTG_Logo_Screen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yzmany\Dropbox\~DT Global\DTG Logo\DTG Logo\DTG Logo Master\DTG_Logo_Screen_SM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7665"/>
                  </a:xfrm>
                  <a:prstGeom prst="rect">
                    <a:avLst/>
                  </a:prstGeom>
                  <a:noFill/>
                  <a:ln>
                    <a:noFill/>
                  </a:ln>
                </pic:spPr>
              </pic:pic>
            </a:graphicData>
          </a:graphic>
          <wp14:sizeRelH relativeFrom="page">
            <wp14:pctWidth>0</wp14:pctWidth>
          </wp14:sizeRelH>
          <wp14:sizeRelV relativeFrom="page">
            <wp14:pctHeight>0</wp14:pctHeight>
          </wp14:sizeRelV>
        </wp:anchor>
      </w:drawing>
    </w:r>
    <w:r w:rsidR="00130476">
      <w:rPr>
        <w:rFonts w:cs="Arial"/>
        <w:i/>
        <w:sz w:val="16"/>
        <w:szCs w:val="16"/>
      </w:rPr>
      <w:tab/>
    </w:r>
  </w:p>
  <w:p w14:paraId="02F07B39" w14:textId="0033B2E6" w:rsidR="00154CCF" w:rsidRPr="00A05434" w:rsidRDefault="00A05434" w:rsidP="00A05434">
    <w:pPr>
      <w:pStyle w:val="Header"/>
      <w:tabs>
        <w:tab w:val="clear" w:pos="4320"/>
        <w:tab w:val="clear" w:pos="8640"/>
        <w:tab w:val="left" w:pos="5868"/>
        <w:tab w:val="right" w:pos="14400"/>
      </w:tabs>
      <w:rPr>
        <w:rFonts w:cs="Arial"/>
        <w:i/>
        <w:sz w:val="16"/>
        <w:szCs w:val="16"/>
      </w:rPr>
    </w:pPr>
    <w:r>
      <w:rPr>
        <w:rFonts w:cs="Arial"/>
        <w:i/>
        <w:sz w:val="16"/>
        <w:szCs w:val="16"/>
      </w:rPr>
      <w:t xml:space="preserve">                                                </w:t>
    </w:r>
    <w:r w:rsidR="00130476" w:rsidRPr="006A30AE">
      <w:rPr>
        <w:rFonts w:cs="Arial"/>
        <w:b/>
        <w:smallCaps/>
        <w:sz w:val="28"/>
        <w:szCs w:val="28"/>
      </w:rPr>
      <w:t>Request for Quote</w:t>
    </w:r>
    <w:r w:rsidR="00130476">
      <w:rPr>
        <w:rFonts w:cs="Arial"/>
        <w:b/>
        <w:smallCaps/>
        <w:sz w:val="28"/>
        <w:szCs w:val="28"/>
      </w:rPr>
      <w:t xml:space="preserve"> No.</w:t>
    </w:r>
    <w:r w:rsidR="00897C81">
      <w:rPr>
        <w:rFonts w:cs="Arial"/>
        <w:b/>
        <w:smallCaps/>
        <w:sz w:val="28"/>
        <w:szCs w:val="28"/>
      </w:rPr>
      <w:t xml:space="preserve"> TEPS-2023-0</w:t>
    </w:r>
    <w:r w:rsidR="00DE1506">
      <w:rPr>
        <w:rFonts w:cs="Arial"/>
        <w:b/>
        <w:smallCaps/>
        <w:sz w:val="28"/>
        <w:szCs w:val="28"/>
      </w:rPr>
      <w:t>1</w:t>
    </w:r>
    <w:r w:rsidR="00587953">
      <w:rPr>
        <w:rFonts w:cs="Arial"/>
        <w:b/>
        <w:smallCaps/>
        <w:sz w:val="28"/>
        <w:szCs w:val="28"/>
      </w:rPr>
      <w:t>12</w:t>
    </w:r>
  </w:p>
  <w:p w14:paraId="3A4D44C4" w14:textId="750FC213" w:rsidR="00130476" w:rsidRPr="00A37DBD" w:rsidRDefault="00154CCF" w:rsidP="00791F01">
    <w:pPr>
      <w:pStyle w:val="Header"/>
      <w:tabs>
        <w:tab w:val="clear" w:pos="4320"/>
        <w:tab w:val="clear" w:pos="8640"/>
        <w:tab w:val="center" w:pos="7200"/>
        <w:tab w:val="right" w:pos="14400"/>
      </w:tabs>
      <w:jc w:val="center"/>
      <w:rPr>
        <w:szCs w:val="20"/>
      </w:rPr>
    </w:pPr>
    <w:r>
      <w:rPr>
        <w:rFonts w:cs="Arial"/>
        <w:b/>
        <w:smallCaps/>
        <w:sz w:val="28"/>
        <w:szCs w:val="28"/>
      </w:rPr>
      <w:tab/>
    </w:r>
    <w:r w:rsidR="001C56F3" w:rsidRPr="001C56F3">
      <w:rPr>
        <w:rFonts w:cs="Arial"/>
        <w:b/>
        <w:smallCaps/>
        <w:sz w:val="28"/>
        <w:szCs w:val="28"/>
      </w:rPr>
      <w:t>Supply and installation of Irrigation system for Darfur Youth Cooperative Farm</w:t>
    </w:r>
    <w:r w:rsidR="00130476">
      <w:rPr>
        <w:rFonts w:cs="Arial"/>
        <w:b/>
        <w:smallCaps/>
      </w:rPr>
      <w:tab/>
    </w:r>
    <w:r w:rsidR="00130476" w:rsidRPr="00A37DBD">
      <w:rPr>
        <w:rFonts w:cs="Arial"/>
        <w:szCs w:val="20"/>
      </w:rPr>
      <w:t xml:space="preserve">Page </w:t>
    </w:r>
    <w:r w:rsidR="00130476" w:rsidRPr="00A37DBD">
      <w:rPr>
        <w:rFonts w:cs="Arial"/>
        <w:szCs w:val="20"/>
      </w:rPr>
      <w:fldChar w:fldCharType="begin"/>
    </w:r>
    <w:r w:rsidR="00130476" w:rsidRPr="00A37DBD">
      <w:rPr>
        <w:rFonts w:cs="Arial"/>
        <w:szCs w:val="20"/>
      </w:rPr>
      <w:instrText xml:space="preserve"> PAGE  \* Arabic  \* MERGEFORMAT </w:instrText>
    </w:r>
    <w:r w:rsidR="00130476" w:rsidRPr="00A37DBD">
      <w:rPr>
        <w:rFonts w:cs="Arial"/>
        <w:szCs w:val="20"/>
      </w:rPr>
      <w:fldChar w:fldCharType="separate"/>
    </w:r>
    <w:r w:rsidR="00587953">
      <w:rPr>
        <w:rFonts w:cs="Arial"/>
        <w:noProof/>
        <w:szCs w:val="20"/>
      </w:rPr>
      <w:t>10</w:t>
    </w:r>
    <w:r w:rsidR="00130476" w:rsidRPr="00A37DBD">
      <w:rPr>
        <w:rFonts w:cs="Arial"/>
        <w:szCs w:val="20"/>
      </w:rPr>
      <w:fldChar w:fldCharType="end"/>
    </w:r>
    <w:r w:rsidR="00130476" w:rsidRPr="00A37DBD">
      <w:rPr>
        <w:rFonts w:cs="Arial"/>
        <w:szCs w:val="20"/>
      </w:rPr>
      <w:t xml:space="preserve"> of </w:t>
    </w:r>
    <w:r w:rsidR="00130476" w:rsidRPr="00A37DBD">
      <w:rPr>
        <w:rFonts w:cs="Arial"/>
        <w:szCs w:val="20"/>
      </w:rPr>
      <w:fldChar w:fldCharType="begin"/>
    </w:r>
    <w:r w:rsidR="00130476" w:rsidRPr="00A37DBD">
      <w:rPr>
        <w:rFonts w:cs="Arial"/>
        <w:szCs w:val="20"/>
      </w:rPr>
      <w:instrText xml:space="preserve"> NUMPAGES  \* Arabic  \* MERGEFORMAT </w:instrText>
    </w:r>
    <w:r w:rsidR="00130476" w:rsidRPr="00A37DBD">
      <w:rPr>
        <w:rFonts w:cs="Arial"/>
        <w:szCs w:val="20"/>
      </w:rPr>
      <w:fldChar w:fldCharType="separate"/>
    </w:r>
    <w:r w:rsidR="00587953">
      <w:rPr>
        <w:rFonts w:cs="Arial"/>
        <w:noProof/>
        <w:szCs w:val="20"/>
      </w:rPr>
      <w:t>10</w:t>
    </w:r>
    <w:r w:rsidR="00130476" w:rsidRPr="00A37DBD">
      <w:rPr>
        <w:rFonts w:cs="Arial"/>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06F07"/>
    <w:multiLevelType w:val="hybridMultilevel"/>
    <w:tmpl w:val="66D67E7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3DA23C98"/>
    <w:multiLevelType w:val="hybridMultilevel"/>
    <w:tmpl w:val="C024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117169"/>
    <w:multiLevelType w:val="hybridMultilevel"/>
    <w:tmpl w:val="AC2CBE02"/>
    <w:lvl w:ilvl="0" w:tplc="B876FCC4">
      <w:start w:val="16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6D557C"/>
    <w:multiLevelType w:val="hybridMultilevel"/>
    <w:tmpl w:val="617AF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1B5292"/>
    <w:multiLevelType w:val="hybridMultilevel"/>
    <w:tmpl w:val="F9BC6D96"/>
    <w:lvl w:ilvl="0" w:tplc="D3B0A6EC">
      <w:start w:val="1"/>
      <w:numFmt w:val="bullet"/>
      <w:pStyle w:val="Bulletfortex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202DE9"/>
    <w:multiLevelType w:val="hybridMultilevel"/>
    <w:tmpl w:val="617AF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Grid"/>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D8"/>
    <w:rsid w:val="000024AB"/>
    <w:rsid w:val="00002927"/>
    <w:rsid w:val="0001319B"/>
    <w:rsid w:val="00017D3D"/>
    <w:rsid w:val="00023760"/>
    <w:rsid w:val="000307D8"/>
    <w:rsid w:val="0004370F"/>
    <w:rsid w:val="00045B79"/>
    <w:rsid w:val="00051B05"/>
    <w:rsid w:val="00062081"/>
    <w:rsid w:val="0008008B"/>
    <w:rsid w:val="000813A8"/>
    <w:rsid w:val="000A67B6"/>
    <w:rsid w:val="000C5F6B"/>
    <w:rsid w:val="000D1014"/>
    <w:rsid w:val="000E13CB"/>
    <w:rsid w:val="001042F5"/>
    <w:rsid w:val="00130476"/>
    <w:rsid w:val="00154CCF"/>
    <w:rsid w:val="00183EC8"/>
    <w:rsid w:val="00184B34"/>
    <w:rsid w:val="001A0AAC"/>
    <w:rsid w:val="001A5AFB"/>
    <w:rsid w:val="001C56F3"/>
    <w:rsid w:val="001D1836"/>
    <w:rsid w:val="001D2DE3"/>
    <w:rsid w:val="001F0757"/>
    <w:rsid w:val="001F59F1"/>
    <w:rsid w:val="001F6DFF"/>
    <w:rsid w:val="001F7E6B"/>
    <w:rsid w:val="00201B71"/>
    <w:rsid w:val="00204317"/>
    <w:rsid w:val="00213FC1"/>
    <w:rsid w:val="002429CA"/>
    <w:rsid w:val="0027038C"/>
    <w:rsid w:val="002831D3"/>
    <w:rsid w:val="002B254A"/>
    <w:rsid w:val="002C4DE0"/>
    <w:rsid w:val="002D4D5B"/>
    <w:rsid w:val="002D714C"/>
    <w:rsid w:val="003835CB"/>
    <w:rsid w:val="003835E4"/>
    <w:rsid w:val="003A0BCA"/>
    <w:rsid w:val="003A773C"/>
    <w:rsid w:val="003B5970"/>
    <w:rsid w:val="0041378F"/>
    <w:rsid w:val="0041704E"/>
    <w:rsid w:val="0042622A"/>
    <w:rsid w:val="00443C7A"/>
    <w:rsid w:val="00447AA7"/>
    <w:rsid w:val="00454389"/>
    <w:rsid w:val="00465134"/>
    <w:rsid w:val="00473B99"/>
    <w:rsid w:val="00473BC8"/>
    <w:rsid w:val="0047705F"/>
    <w:rsid w:val="00480C35"/>
    <w:rsid w:val="00481B5A"/>
    <w:rsid w:val="00482131"/>
    <w:rsid w:val="00484933"/>
    <w:rsid w:val="00491661"/>
    <w:rsid w:val="004D5E69"/>
    <w:rsid w:val="004F0E34"/>
    <w:rsid w:val="005007F7"/>
    <w:rsid w:val="00501C30"/>
    <w:rsid w:val="0051332C"/>
    <w:rsid w:val="00540B12"/>
    <w:rsid w:val="005719DE"/>
    <w:rsid w:val="0057656C"/>
    <w:rsid w:val="005779A9"/>
    <w:rsid w:val="00587953"/>
    <w:rsid w:val="005916CE"/>
    <w:rsid w:val="005A4B32"/>
    <w:rsid w:val="005C1B49"/>
    <w:rsid w:val="005C78F9"/>
    <w:rsid w:val="005D34EC"/>
    <w:rsid w:val="005D4128"/>
    <w:rsid w:val="005F3C87"/>
    <w:rsid w:val="005F41AD"/>
    <w:rsid w:val="006301DD"/>
    <w:rsid w:val="00634350"/>
    <w:rsid w:val="006666F6"/>
    <w:rsid w:val="00693A6E"/>
    <w:rsid w:val="006A30AE"/>
    <w:rsid w:val="006A4173"/>
    <w:rsid w:val="006C1D45"/>
    <w:rsid w:val="00701FE2"/>
    <w:rsid w:val="00710A38"/>
    <w:rsid w:val="00727FBC"/>
    <w:rsid w:val="007344BE"/>
    <w:rsid w:val="007506DD"/>
    <w:rsid w:val="00767701"/>
    <w:rsid w:val="00791171"/>
    <w:rsid w:val="00791F01"/>
    <w:rsid w:val="00792D5E"/>
    <w:rsid w:val="00796F1F"/>
    <w:rsid w:val="007C5149"/>
    <w:rsid w:val="007D0809"/>
    <w:rsid w:val="007D4977"/>
    <w:rsid w:val="007D5701"/>
    <w:rsid w:val="00803317"/>
    <w:rsid w:val="008336E0"/>
    <w:rsid w:val="00844ACD"/>
    <w:rsid w:val="00881E93"/>
    <w:rsid w:val="008838F0"/>
    <w:rsid w:val="008858B9"/>
    <w:rsid w:val="00897C81"/>
    <w:rsid w:val="008F0514"/>
    <w:rsid w:val="008F3B9B"/>
    <w:rsid w:val="009033E1"/>
    <w:rsid w:val="00905352"/>
    <w:rsid w:val="00945D86"/>
    <w:rsid w:val="009501D2"/>
    <w:rsid w:val="00991ED8"/>
    <w:rsid w:val="0099756C"/>
    <w:rsid w:val="009A10AE"/>
    <w:rsid w:val="009B45A2"/>
    <w:rsid w:val="009C037B"/>
    <w:rsid w:val="009C21F2"/>
    <w:rsid w:val="009F4B55"/>
    <w:rsid w:val="009F786E"/>
    <w:rsid w:val="00A05434"/>
    <w:rsid w:val="00A05E18"/>
    <w:rsid w:val="00A1067C"/>
    <w:rsid w:val="00A37DBD"/>
    <w:rsid w:val="00A425F0"/>
    <w:rsid w:val="00A52647"/>
    <w:rsid w:val="00A55E1F"/>
    <w:rsid w:val="00A67AEB"/>
    <w:rsid w:val="00A67C61"/>
    <w:rsid w:val="00A84A41"/>
    <w:rsid w:val="00A85789"/>
    <w:rsid w:val="00A92B38"/>
    <w:rsid w:val="00A97204"/>
    <w:rsid w:val="00AB5892"/>
    <w:rsid w:val="00AB5917"/>
    <w:rsid w:val="00AE0EE8"/>
    <w:rsid w:val="00AE615D"/>
    <w:rsid w:val="00B20476"/>
    <w:rsid w:val="00B30BD1"/>
    <w:rsid w:val="00B7412D"/>
    <w:rsid w:val="00BB6383"/>
    <w:rsid w:val="00BC6832"/>
    <w:rsid w:val="00BD2F93"/>
    <w:rsid w:val="00BE4579"/>
    <w:rsid w:val="00BE5666"/>
    <w:rsid w:val="00BF0F18"/>
    <w:rsid w:val="00BF6EDD"/>
    <w:rsid w:val="00C03556"/>
    <w:rsid w:val="00C048E5"/>
    <w:rsid w:val="00C1321D"/>
    <w:rsid w:val="00C16966"/>
    <w:rsid w:val="00C36347"/>
    <w:rsid w:val="00C80C26"/>
    <w:rsid w:val="00C960B3"/>
    <w:rsid w:val="00CA02F9"/>
    <w:rsid w:val="00CB0FAB"/>
    <w:rsid w:val="00D11805"/>
    <w:rsid w:val="00D16F92"/>
    <w:rsid w:val="00D26491"/>
    <w:rsid w:val="00D30C9A"/>
    <w:rsid w:val="00D83506"/>
    <w:rsid w:val="00D878B5"/>
    <w:rsid w:val="00DB5882"/>
    <w:rsid w:val="00DB6BC8"/>
    <w:rsid w:val="00DE1506"/>
    <w:rsid w:val="00DF4FBF"/>
    <w:rsid w:val="00E10C25"/>
    <w:rsid w:val="00E162AC"/>
    <w:rsid w:val="00E16D99"/>
    <w:rsid w:val="00E26543"/>
    <w:rsid w:val="00E3010B"/>
    <w:rsid w:val="00E560A0"/>
    <w:rsid w:val="00E66D22"/>
    <w:rsid w:val="00E8713F"/>
    <w:rsid w:val="00E96F7F"/>
    <w:rsid w:val="00EC22E3"/>
    <w:rsid w:val="00EF6E98"/>
    <w:rsid w:val="00F11B5A"/>
    <w:rsid w:val="00F24CEA"/>
    <w:rsid w:val="00F25144"/>
    <w:rsid w:val="00F36A95"/>
    <w:rsid w:val="00FB3636"/>
    <w:rsid w:val="00FB6D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D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DBD"/>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07D8"/>
    <w:pPr>
      <w:tabs>
        <w:tab w:val="center" w:pos="4320"/>
        <w:tab w:val="right" w:pos="8640"/>
      </w:tabs>
    </w:pPr>
  </w:style>
  <w:style w:type="paragraph" w:styleId="Footer">
    <w:name w:val="footer"/>
    <w:basedOn w:val="Normal"/>
    <w:link w:val="FooterChar"/>
    <w:rsid w:val="000307D8"/>
    <w:pPr>
      <w:tabs>
        <w:tab w:val="center" w:pos="4320"/>
        <w:tab w:val="right" w:pos="8640"/>
      </w:tabs>
    </w:pPr>
  </w:style>
  <w:style w:type="table" w:styleId="TableGrid">
    <w:name w:val="Table Grid"/>
    <w:basedOn w:val="TableNormal"/>
    <w:uiPriority w:val="39"/>
    <w:rsid w:val="00030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A30AE"/>
  </w:style>
  <w:style w:type="character" w:customStyle="1" w:styleId="FooterChar">
    <w:name w:val="Footer Char"/>
    <w:link w:val="Footer"/>
    <w:rsid w:val="00A85789"/>
    <w:rPr>
      <w:sz w:val="24"/>
      <w:szCs w:val="24"/>
    </w:rPr>
  </w:style>
  <w:style w:type="character" w:customStyle="1" w:styleId="HeaderChar">
    <w:name w:val="Header Char"/>
    <w:link w:val="Header"/>
    <w:rsid w:val="00A37DBD"/>
    <w:rPr>
      <w:sz w:val="24"/>
      <w:szCs w:val="24"/>
    </w:rPr>
  </w:style>
  <w:style w:type="paragraph" w:customStyle="1" w:styleId="Bulletfortext">
    <w:name w:val="Bullet for text"/>
    <w:basedOn w:val="Normal"/>
    <w:rsid w:val="00A37DBD"/>
    <w:pPr>
      <w:numPr>
        <w:numId w:val="1"/>
      </w:numPr>
    </w:pPr>
  </w:style>
  <w:style w:type="paragraph" w:styleId="BalloonText">
    <w:name w:val="Balloon Text"/>
    <w:basedOn w:val="Normal"/>
    <w:link w:val="BalloonTextChar"/>
    <w:rsid w:val="009F786E"/>
    <w:rPr>
      <w:rFonts w:ascii="Tahoma" w:hAnsi="Tahoma" w:cs="Tahoma"/>
      <w:sz w:val="16"/>
      <w:szCs w:val="16"/>
    </w:rPr>
  </w:style>
  <w:style w:type="character" w:customStyle="1" w:styleId="BalloonTextChar">
    <w:name w:val="Balloon Text Char"/>
    <w:basedOn w:val="DefaultParagraphFont"/>
    <w:link w:val="BalloonText"/>
    <w:rsid w:val="009F786E"/>
    <w:rPr>
      <w:rFonts w:ascii="Tahoma" w:hAnsi="Tahoma" w:cs="Tahoma"/>
      <w:sz w:val="16"/>
      <w:szCs w:val="16"/>
    </w:rPr>
  </w:style>
  <w:style w:type="paragraph" w:styleId="ListParagraph">
    <w:name w:val="List Paragraph"/>
    <w:basedOn w:val="Normal"/>
    <w:uiPriority w:val="34"/>
    <w:qFormat/>
    <w:rsid w:val="00C16966"/>
    <w:pPr>
      <w:ind w:left="720"/>
      <w:contextualSpacing/>
    </w:pPr>
  </w:style>
  <w:style w:type="paragraph" w:customStyle="1" w:styleId="Manualtext">
    <w:name w:val="Manual text"/>
    <w:basedOn w:val="Normal"/>
    <w:qFormat/>
    <w:rsid w:val="0027038C"/>
    <w:pPr>
      <w:widowControl w:val="0"/>
      <w:autoSpaceDE w:val="0"/>
      <w:autoSpaceDN w:val="0"/>
      <w:adjustRightInd w:val="0"/>
      <w:spacing w:before="40" w:after="120"/>
      <w:ind w:right="-43" w:firstLine="11"/>
    </w:pPr>
    <w:rPr>
      <w:rFonts w:cs="Arial"/>
      <w:color w:val="000000"/>
      <w:spacing w:val="2"/>
      <w:szCs w:val="20"/>
    </w:rPr>
  </w:style>
  <w:style w:type="paragraph" w:styleId="NormalWeb">
    <w:name w:val="Normal (Web)"/>
    <w:basedOn w:val="Normal"/>
    <w:uiPriority w:val="99"/>
    <w:unhideWhenUsed/>
    <w:rsid w:val="0041378F"/>
    <w:pPr>
      <w:spacing w:before="100" w:beforeAutospacing="1" w:after="100" w:afterAutospacing="1"/>
    </w:pPr>
    <w:rPr>
      <w:rFonts w:ascii="Times New Roman" w:hAnsi="Times New Roman"/>
      <w:sz w:val="24"/>
    </w:rPr>
  </w:style>
  <w:style w:type="paragraph" w:customStyle="1" w:styleId="p">
    <w:name w:val="p"/>
    <w:basedOn w:val="Normal"/>
    <w:rsid w:val="0041378F"/>
    <w:pPr>
      <w:spacing w:before="100" w:beforeAutospacing="1" w:after="100" w:afterAutospacing="1"/>
    </w:pPr>
    <w:rPr>
      <w:rFonts w:ascii="Times New Roman" w:hAnsi="Times New Roman"/>
      <w:sz w:val="24"/>
    </w:rPr>
  </w:style>
  <w:style w:type="character" w:customStyle="1" w:styleId="ph">
    <w:name w:val="ph"/>
    <w:basedOn w:val="DefaultParagraphFont"/>
    <w:rsid w:val="0041378F"/>
  </w:style>
  <w:style w:type="character" w:styleId="Emphasis">
    <w:name w:val="Emphasis"/>
    <w:basedOn w:val="DefaultParagraphFont"/>
    <w:uiPriority w:val="20"/>
    <w:qFormat/>
    <w:rsid w:val="0041378F"/>
    <w:rPr>
      <w:i/>
      <w:iCs/>
    </w:rPr>
  </w:style>
  <w:style w:type="character" w:styleId="Hyperlink">
    <w:name w:val="Hyperlink"/>
    <w:basedOn w:val="DefaultParagraphFont"/>
    <w:uiPriority w:val="99"/>
    <w:semiHidden/>
    <w:unhideWhenUsed/>
    <w:rsid w:val="0041378F"/>
    <w:rPr>
      <w:color w:val="0000FF"/>
      <w:u w:val="single"/>
    </w:rPr>
  </w:style>
  <w:style w:type="paragraph" w:customStyle="1" w:styleId="runin">
    <w:name w:val="runin"/>
    <w:basedOn w:val="Normal"/>
    <w:rsid w:val="0041378F"/>
    <w:pPr>
      <w:spacing w:before="100" w:beforeAutospacing="1" w:after="100" w:afterAutospacing="1"/>
    </w:pPr>
    <w:rPr>
      <w:rFonts w:ascii="Times New Roman" w:hAnsi="Times New Roman"/>
      <w:sz w:val="24"/>
    </w:rPr>
  </w:style>
  <w:style w:type="paragraph" w:customStyle="1" w:styleId="Default">
    <w:name w:val="Default"/>
    <w:rsid w:val="0041378F"/>
    <w:pPr>
      <w:autoSpaceDE w:val="0"/>
      <w:autoSpaceDN w:val="0"/>
      <w:adjustRightInd w:val="0"/>
    </w:pPr>
    <w:rPr>
      <w:color w:val="000000"/>
      <w:sz w:val="24"/>
      <w:szCs w:val="24"/>
    </w:rPr>
  </w:style>
  <w:style w:type="character" w:customStyle="1" w:styleId="apple-converted-space">
    <w:name w:val="apple-converted-space"/>
    <w:basedOn w:val="DefaultParagraphFont"/>
    <w:rsid w:val="0041378F"/>
  </w:style>
  <w:style w:type="character" w:customStyle="1" w:styleId="rynqvb">
    <w:name w:val="rynqvb"/>
    <w:basedOn w:val="DefaultParagraphFont"/>
    <w:rsid w:val="00501C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DBD"/>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07D8"/>
    <w:pPr>
      <w:tabs>
        <w:tab w:val="center" w:pos="4320"/>
        <w:tab w:val="right" w:pos="8640"/>
      </w:tabs>
    </w:pPr>
  </w:style>
  <w:style w:type="paragraph" w:styleId="Footer">
    <w:name w:val="footer"/>
    <w:basedOn w:val="Normal"/>
    <w:link w:val="FooterChar"/>
    <w:rsid w:val="000307D8"/>
    <w:pPr>
      <w:tabs>
        <w:tab w:val="center" w:pos="4320"/>
        <w:tab w:val="right" w:pos="8640"/>
      </w:tabs>
    </w:pPr>
  </w:style>
  <w:style w:type="table" w:styleId="TableGrid">
    <w:name w:val="Table Grid"/>
    <w:basedOn w:val="TableNormal"/>
    <w:uiPriority w:val="39"/>
    <w:rsid w:val="00030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A30AE"/>
  </w:style>
  <w:style w:type="character" w:customStyle="1" w:styleId="FooterChar">
    <w:name w:val="Footer Char"/>
    <w:link w:val="Footer"/>
    <w:rsid w:val="00A85789"/>
    <w:rPr>
      <w:sz w:val="24"/>
      <w:szCs w:val="24"/>
    </w:rPr>
  </w:style>
  <w:style w:type="character" w:customStyle="1" w:styleId="HeaderChar">
    <w:name w:val="Header Char"/>
    <w:link w:val="Header"/>
    <w:rsid w:val="00A37DBD"/>
    <w:rPr>
      <w:sz w:val="24"/>
      <w:szCs w:val="24"/>
    </w:rPr>
  </w:style>
  <w:style w:type="paragraph" w:customStyle="1" w:styleId="Bulletfortext">
    <w:name w:val="Bullet for text"/>
    <w:basedOn w:val="Normal"/>
    <w:rsid w:val="00A37DBD"/>
    <w:pPr>
      <w:numPr>
        <w:numId w:val="1"/>
      </w:numPr>
    </w:pPr>
  </w:style>
  <w:style w:type="paragraph" w:styleId="BalloonText">
    <w:name w:val="Balloon Text"/>
    <w:basedOn w:val="Normal"/>
    <w:link w:val="BalloonTextChar"/>
    <w:rsid w:val="009F786E"/>
    <w:rPr>
      <w:rFonts w:ascii="Tahoma" w:hAnsi="Tahoma" w:cs="Tahoma"/>
      <w:sz w:val="16"/>
      <w:szCs w:val="16"/>
    </w:rPr>
  </w:style>
  <w:style w:type="character" w:customStyle="1" w:styleId="BalloonTextChar">
    <w:name w:val="Balloon Text Char"/>
    <w:basedOn w:val="DefaultParagraphFont"/>
    <w:link w:val="BalloonText"/>
    <w:rsid w:val="009F786E"/>
    <w:rPr>
      <w:rFonts w:ascii="Tahoma" w:hAnsi="Tahoma" w:cs="Tahoma"/>
      <w:sz w:val="16"/>
      <w:szCs w:val="16"/>
    </w:rPr>
  </w:style>
  <w:style w:type="paragraph" w:styleId="ListParagraph">
    <w:name w:val="List Paragraph"/>
    <w:basedOn w:val="Normal"/>
    <w:uiPriority w:val="34"/>
    <w:qFormat/>
    <w:rsid w:val="00C16966"/>
    <w:pPr>
      <w:ind w:left="720"/>
      <w:contextualSpacing/>
    </w:pPr>
  </w:style>
  <w:style w:type="paragraph" w:customStyle="1" w:styleId="Manualtext">
    <w:name w:val="Manual text"/>
    <w:basedOn w:val="Normal"/>
    <w:qFormat/>
    <w:rsid w:val="0027038C"/>
    <w:pPr>
      <w:widowControl w:val="0"/>
      <w:autoSpaceDE w:val="0"/>
      <w:autoSpaceDN w:val="0"/>
      <w:adjustRightInd w:val="0"/>
      <w:spacing w:before="40" w:after="120"/>
      <w:ind w:right="-43" w:firstLine="11"/>
    </w:pPr>
    <w:rPr>
      <w:rFonts w:cs="Arial"/>
      <w:color w:val="000000"/>
      <w:spacing w:val="2"/>
      <w:szCs w:val="20"/>
    </w:rPr>
  </w:style>
  <w:style w:type="paragraph" w:styleId="NormalWeb">
    <w:name w:val="Normal (Web)"/>
    <w:basedOn w:val="Normal"/>
    <w:uiPriority w:val="99"/>
    <w:unhideWhenUsed/>
    <w:rsid w:val="0041378F"/>
    <w:pPr>
      <w:spacing w:before="100" w:beforeAutospacing="1" w:after="100" w:afterAutospacing="1"/>
    </w:pPr>
    <w:rPr>
      <w:rFonts w:ascii="Times New Roman" w:hAnsi="Times New Roman"/>
      <w:sz w:val="24"/>
    </w:rPr>
  </w:style>
  <w:style w:type="paragraph" w:customStyle="1" w:styleId="p">
    <w:name w:val="p"/>
    <w:basedOn w:val="Normal"/>
    <w:rsid w:val="0041378F"/>
    <w:pPr>
      <w:spacing w:before="100" w:beforeAutospacing="1" w:after="100" w:afterAutospacing="1"/>
    </w:pPr>
    <w:rPr>
      <w:rFonts w:ascii="Times New Roman" w:hAnsi="Times New Roman"/>
      <w:sz w:val="24"/>
    </w:rPr>
  </w:style>
  <w:style w:type="character" w:customStyle="1" w:styleId="ph">
    <w:name w:val="ph"/>
    <w:basedOn w:val="DefaultParagraphFont"/>
    <w:rsid w:val="0041378F"/>
  </w:style>
  <w:style w:type="character" w:styleId="Emphasis">
    <w:name w:val="Emphasis"/>
    <w:basedOn w:val="DefaultParagraphFont"/>
    <w:uiPriority w:val="20"/>
    <w:qFormat/>
    <w:rsid w:val="0041378F"/>
    <w:rPr>
      <w:i/>
      <w:iCs/>
    </w:rPr>
  </w:style>
  <w:style w:type="character" w:styleId="Hyperlink">
    <w:name w:val="Hyperlink"/>
    <w:basedOn w:val="DefaultParagraphFont"/>
    <w:uiPriority w:val="99"/>
    <w:semiHidden/>
    <w:unhideWhenUsed/>
    <w:rsid w:val="0041378F"/>
    <w:rPr>
      <w:color w:val="0000FF"/>
      <w:u w:val="single"/>
    </w:rPr>
  </w:style>
  <w:style w:type="paragraph" w:customStyle="1" w:styleId="runin">
    <w:name w:val="runin"/>
    <w:basedOn w:val="Normal"/>
    <w:rsid w:val="0041378F"/>
    <w:pPr>
      <w:spacing w:before="100" w:beforeAutospacing="1" w:after="100" w:afterAutospacing="1"/>
    </w:pPr>
    <w:rPr>
      <w:rFonts w:ascii="Times New Roman" w:hAnsi="Times New Roman"/>
      <w:sz w:val="24"/>
    </w:rPr>
  </w:style>
  <w:style w:type="paragraph" w:customStyle="1" w:styleId="Default">
    <w:name w:val="Default"/>
    <w:rsid w:val="0041378F"/>
    <w:pPr>
      <w:autoSpaceDE w:val="0"/>
      <w:autoSpaceDN w:val="0"/>
      <w:adjustRightInd w:val="0"/>
    </w:pPr>
    <w:rPr>
      <w:color w:val="000000"/>
      <w:sz w:val="24"/>
      <w:szCs w:val="24"/>
    </w:rPr>
  </w:style>
  <w:style w:type="character" w:customStyle="1" w:styleId="apple-converted-space">
    <w:name w:val="apple-converted-space"/>
    <w:basedOn w:val="DefaultParagraphFont"/>
    <w:rsid w:val="0041378F"/>
  </w:style>
  <w:style w:type="character" w:customStyle="1" w:styleId="rynqvb">
    <w:name w:val="rynqvb"/>
    <w:basedOn w:val="DefaultParagraphFont"/>
    <w:rsid w:val="00501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5776">
      <w:bodyDiv w:val="1"/>
      <w:marLeft w:val="0"/>
      <w:marRight w:val="0"/>
      <w:marTop w:val="0"/>
      <w:marBottom w:val="0"/>
      <w:divBdr>
        <w:top w:val="none" w:sz="0" w:space="0" w:color="auto"/>
        <w:left w:val="none" w:sz="0" w:space="0" w:color="auto"/>
        <w:bottom w:val="none" w:sz="0" w:space="0" w:color="auto"/>
        <w:right w:val="none" w:sz="0" w:space="0" w:color="auto"/>
      </w:divBdr>
    </w:div>
    <w:div w:id="275866324">
      <w:bodyDiv w:val="1"/>
      <w:marLeft w:val="0"/>
      <w:marRight w:val="0"/>
      <w:marTop w:val="0"/>
      <w:marBottom w:val="0"/>
      <w:divBdr>
        <w:top w:val="none" w:sz="0" w:space="0" w:color="auto"/>
        <w:left w:val="none" w:sz="0" w:space="0" w:color="auto"/>
        <w:bottom w:val="none" w:sz="0" w:space="0" w:color="auto"/>
        <w:right w:val="none" w:sz="0" w:space="0" w:color="auto"/>
      </w:divBdr>
    </w:div>
    <w:div w:id="420374826">
      <w:bodyDiv w:val="1"/>
      <w:marLeft w:val="0"/>
      <w:marRight w:val="0"/>
      <w:marTop w:val="0"/>
      <w:marBottom w:val="0"/>
      <w:divBdr>
        <w:top w:val="none" w:sz="0" w:space="0" w:color="auto"/>
        <w:left w:val="none" w:sz="0" w:space="0" w:color="auto"/>
        <w:bottom w:val="none" w:sz="0" w:space="0" w:color="auto"/>
        <w:right w:val="none" w:sz="0" w:space="0" w:color="auto"/>
      </w:divBdr>
    </w:div>
    <w:div w:id="1568999085">
      <w:bodyDiv w:val="1"/>
      <w:marLeft w:val="0"/>
      <w:marRight w:val="0"/>
      <w:marTop w:val="0"/>
      <w:marBottom w:val="0"/>
      <w:divBdr>
        <w:top w:val="none" w:sz="0" w:space="0" w:color="auto"/>
        <w:left w:val="none" w:sz="0" w:space="0" w:color="auto"/>
        <w:bottom w:val="none" w:sz="0" w:space="0" w:color="auto"/>
        <w:right w:val="none" w:sz="0" w:space="0" w:color="auto"/>
      </w:divBdr>
    </w:div>
    <w:div w:id="171615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procurements@aisudan.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am.gov"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po.gov/fdsys/pkg/CFR-2012-title22-vol1/pdf/CFR-2012-title22-vol1-part22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e9bbb95-1fc8-4bb0-b0a0-1adb27b20948">
      <UserInfo>
        <DisplayName>Valeri Elizbarashvili</DisplayName>
        <AccountId>21</AccountId>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C76D2430E1AC47BDB6C54079E506A2" ma:contentTypeVersion="11" ma:contentTypeDescription="Create a new document." ma:contentTypeScope="" ma:versionID="6c6ddf6f63ec1c57e6f623adfefa708f">
  <xsd:schema xmlns:xsd="http://www.w3.org/2001/XMLSchema" xmlns:xs="http://www.w3.org/2001/XMLSchema" xmlns:p="http://schemas.microsoft.com/office/2006/metadata/properties" xmlns:ns2="2b0af86f-5826-405b-a879-c1759993b223" xmlns:ns3="4e9bbb95-1fc8-4bb0-b0a0-1adb27b20948" targetNamespace="http://schemas.microsoft.com/office/2006/metadata/properties" ma:root="true" ma:fieldsID="34f515c02b45c4f372dbdc20e0c01510" ns2:_="" ns3:_="">
    <xsd:import namespace="2b0af86f-5826-405b-a879-c1759993b223"/>
    <xsd:import namespace="4e9bbb95-1fc8-4bb0-b0a0-1adb27b209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af86f-5826-405b-a879-c1759993b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bbb95-1fc8-4bb0-b0a0-1adb27b209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0EA24-BC32-4C5C-871E-CDA594CDD6BA}">
  <ds:schemaRefs>
    <ds:schemaRef ds:uri="http://schemas.microsoft.com/office/2006/metadata/properties"/>
    <ds:schemaRef ds:uri="http://schemas.microsoft.com/office/infopath/2007/PartnerControls"/>
    <ds:schemaRef ds:uri="4e9bbb95-1fc8-4bb0-b0a0-1adb27b20948"/>
  </ds:schemaRefs>
</ds:datastoreItem>
</file>

<file path=customXml/itemProps2.xml><?xml version="1.0" encoding="utf-8"?>
<ds:datastoreItem xmlns:ds="http://schemas.openxmlformats.org/officeDocument/2006/customXml" ds:itemID="{9DBEE2D0-408A-45B1-B150-AC34AABBB776}">
  <ds:schemaRefs>
    <ds:schemaRef ds:uri="http://schemas.microsoft.com/office/2006/metadata/longProperties"/>
  </ds:schemaRefs>
</ds:datastoreItem>
</file>

<file path=customXml/itemProps3.xml><?xml version="1.0" encoding="utf-8"?>
<ds:datastoreItem xmlns:ds="http://schemas.openxmlformats.org/officeDocument/2006/customXml" ds:itemID="{2ADE11E4-30D6-45A4-97C4-65BB3BA3B37F}">
  <ds:schemaRefs>
    <ds:schemaRef ds:uri="http://schemas.microsoft.com/sharepoint/v3/contenttype/forms"/>
  </ds:schemaRefs>
</ds:datastoreItem>
</file>

<file path=customXml/itemProps4.xml><?xml version="1.0" encoding="utf-8"?>
<ds:datastoreItem xmlns:ds="http://schemas.openxmlformats.org/officeDocument/2006/customXml" ds:itemID="{AAC87964-59B7-453A-9FBA-7B1DE5393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af86f-5826-405b-a879-c1759993b223"/>
    <ds:schemaRef ds:uri="4e9bbb95-1fc8-4bb0-b0a0-1adb27b20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08AE48-4832-4C58-8905-7AE25A39B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2657</Words>
  <Characters>15149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Request for Quote - MS Group</vt:lpstr>
    </vt:vector>
  </TitlesOfParts>
  <Company>Org</Company>
  <LinksUpToDate>false</LinksUpToDate>
  <CharactersWithSpaces>17771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Quote - MS Group</dc:title>
  <dc:creator>lpaschall</dc:creator>
  <cp:lastModifiedBy>Bushra.Badri</cp:lastModifiedBy>
  <cp:revision>22</cp:revision>
  <cp:lastPrinted>2015-02-25T14:02:00Z</cp:lastPrinted>
  <dcterms:created xsi:type="dcterms:W3CDTF">2023-03-21T12:58:00Z</dcterms:created>
  <dcterms:modified xsi:type="dcterms:W3CDTF">2023-03-22T10:50:00Z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Brookins, Natalie</vt:lpwstr>
  </property>
  <property fmtid="{D5CDD505-2E9C-101B-9397-08002B2CF9AE}" pid="3" name="Form Link">
    <vt:lpwstr/>
  </property>
  <property fmtid="{D5CDD505-2E9C-101B-9397-08002B2CF9AE}" pid="4" name="display_urn:schemas-microsoft-com:office:office#Author">
    <vt:lpwstr>Brookins, Natalie</vt:lpwstr>
  </property>
  <property fmtid="{D5CDD505-2E9C-101B-9397-08002B2CF9AE}" pid="5" name="_NewReviewCycle">
    <vt:lpwstr/>
  </property>
  <property fmtid="{D5CDD505-2E9C-101B-9397-08002B2CF9AE}" pid="6" name="ContentTypeId">
    <vt:lpwstr>0x0101006FC76D2430E1AC47BDB6C54079E506A2</vt:lpwstr>
  </property>
  <property fmtid="{D5CDD505-2E9C-101B-9397-08002B2CF9AE}" pid="7" name="Form Language">
    <vt:lpwstr>9;#English|1ad5778d-5481-40e2-bd09-ca5cd4fe882a</vt:lpwstr>
  </property>
  <property fmtid="{D5CDD505-2E9C-101B-9397-08002B2CF9AE}" pid="8" name="Form Department">
    <vt:lpwstr>46;#Procurement|a720c5b6-0f47-4813-b37b-2d434f97eb98</vt:lpwstr>
  </property>
  <property fmtid="{D5CDD505-2E9C-101B-9397-08002B2CF9AE}" pid="9" name="PPI Topic">
    <vt:lpwstr/>
  </property>
  <property fmtid="{D5CDD505-2E9C-101B-9397-08002B2CF9AE}" pid="10" name="Form Division">
    <vt:lpwstr>140;#Management Services|b80f578c-c6a6-4039-a1bd-63ef81d268e8</vt:lpwstr>
  </property>
  <property fmtid="{D5CDD505-2E9C-101B-9397-08002B2CF9AE}" pid="11" name="Form Groups">
    <vt:lpwstr>225;#Management Services|b80f578c-c6a6-4039-a1bd-63ef81d268e8</vt:lpwstr>
  </property>
  <property fmtid="{D5CDD505-2E9C-101B-9397-08002B2CF9AE}" pid="12" name="zekl">
    <vt:lpwstr>85;#Barbara Wade</vt:lpwstr>
  </property>
  <property fmtid="{D5CDD505-2E9C-101B-9397-08002B2CF9AE}" pid="13" name="Geo-Region">
    <vt:lpwstr/>
  </property>
  <property fmtid="{D5CDD505-2E9C-101B-9397-08002B2CF9AE}" pid="14" name="Business Unit">
    <vt:lpwstr/>
  </property>
  <property fmtid="{D5CDD505-2E9C-101B-9397-08002B2CF9AE}" pid="15" name="Business Group">
    <vt:lpwstr/>
  </property>
</Properties>
</file>